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9E1" w:rsidRPr="009679E1" w:rsidRDefault="009679E1" w:rsidP="009679E1">
      <w:pPr>
        <w:pStyle w:val="1"/>
        <w:spacing w:after="0"/>
        <w:ind w:firstLine="426"/>
        <w:rPr>
          <w:b w:val="0"/>
          <w:color w:val="000000"/>
          <w:sz w:val="28"/>
          <w:szCs w:val="28"/>
        </w:rPr>
      </w:pPr>
      <w:bookmarkStart w:id="0" w:name="_GoBack"/>
      <w:bookmarkEnd w:id="0"/>
      <w:r w:rsidRPr="009679E1">
        <w:rPr>
          <w:b w:val="0"/>
          <w:color w:val="000000"/>
          <w:sz w:val="28"/>
          <w:szCs w:val="28"/>
        </w:rPr>
        <w:t>Ислам архитектурасы</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Ислам архитектурасы-И с л ам с ә у л е т өнері - әлемдік сәулет өнері қазынасына енетін, Ислам діннің ықпалымен салыны</w:t>
      </w:r>
      <w:proofErr w:type="gramStart"/>
      <w:r w:rsidRPr="009679E1">
        <w:rPr>
          <w:b w:val="0"/>
          <w:color w:val="000000"/>
          <w:sz w:val="28"/>
          <w:szCs w:val="28"/>
        </w:rPr>
        <w:t>п-</w:t>
      </w:r>
      <w:proofErr w:type="gramEnd"/>
      <w:r w:rsidRPr="009679E1">
        <w:rPr>
          <w:b w:val="0"/>
          <w:color w:val="000000"/>
          <w:sz w:val="28"/>
          <w:szCs w:val="28"/>
        </w:rPr>
        <w:t xml:space="preserve">қалыптаскан ерекше үлгідегі ғимарат кешендерінің жүйесі. Ислам діннің нығайып, қанат жаюымен бірге, мұсылмандықтың әсемдік хакындағы ұғымдары мен салт-дәстүрлеріне үйлесетін жаңа құрылыстар (мешіт, медресе, кесене, </w:t>
      </w:r>
      <w:proofErr w:type="gramStart"/>
      <w:r w:rsidRPr="009679E1">
        <w:rPr>
          <w:b w:val="0"/>
          <w:color w:val="000000"/>
          <w:sz w:val="28"/>
          <w:szCs w:val="28"/>
        </w:rPr>
        <w:t>т.б</w:t>
      </w:r>
      <w:proofErr w:type="gramEnd"/>
      <w:r w:rsidRPr="009679E1">
        <w:rPr>
          <w:b w:val="0"/>
          <w:color w:val="000000"/>
          <w:sz w:val="28"/>
          <w:szCs w:val="28"/>
        </w:rPr>
        <w:t>.) жаппай салына бастады.</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Ислам архитектурасының ең бі</w:t>
      </w:r>
      <w:proofErr w:type="gramStart"/>
      <w:r w:rsidRPr="009679E1">
        <w:rPr>
          <w:b w:val="0"/>
          <w:color w:val="000000"/>
          <w:sz w:val="28"/>
          <w:szCs w:val="28"/>
        </w:rPr>
        <w:t>р</w:t>
      </w:r>
      <w:proofErr w:type="gramEnd"/>
      <w:r w:rsidRPr="009679E1">
        <w:rPr>
          <w:b w:val="0"/>
          <w:color w:val="000000"/>
          <w:sz w:val="28"/>
          <w:szCs w:val="28"/>
        </w:rPr>
        <w:t xml:space="preserve"> ғажайып туындысы Меккедегі үлкен мешіт (Мәсжидул харам). Ол - ашық алаң </w:t>
      </w:r>
      <w:proofErr w:type="gramStart"/>
      <w:r w:rsidRPr="009679E1">
        <w:rPr>
          <w:b w:val="0"/>
          <w:color w:val="000000"/>
          <w:sz w:val="28"/>
          <w:szCs w:val="28"/>
        </w:rPr>
        <w:t>ортасына</w:t>
      </w:r>
      <w:proofErr w:type="gramEnd"/>
      <w:r w:rsidRPr="009679E1">
        <w:rPr>
          <w:b w:val="0"/>
          <w:color w:val="000000"/>
          <w:sz w:val="28"/>
          <w:szCs w:val="28"/>
        </w:rPr>
        <w:t xml:space="preserve"> Қағба орналасқан, төрт жағынан бірнеше қабат ашық галереямен қоршалған, оған тарихи Сафа, Маруа төбелерін галереямен жалғастырып қосқан үлкен кешен.</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Әлемнің басқа жерлеріндегі сәулеттілік тәжірбиесінде кездеспейтінмұнаралы тұ</w:t>
      </w:r>
      <w:proofErr w:type="gramStart"/>
      <w:r w:rsidRPr="009679E1">
        <w:rPr>
          <w:b w:val="0"/>
          <w:color w:val="000000"/>
          <w:sz w:val="28"/>
          <w:szCs w:val="28"/>
        </w:rPr>
        <w:t>р</w:t>
      </w:r>
      <w:proofErr w:type="gramEnd"/>
      <w:r w:rsidRPr="009679E1">
        <w:rPr>
          <w:b w:val="0"/>
          <w:color w:val="000000"/>
          <w:sz w:val="28"/>
          <w:szCs w:val="28"/>
        </w:rPr>
        <w:t>ғын үйлер тұрғызу. Олардың кейбіреулерінің биіктігі 11 қабатты үйдің биіктіғіне тең. Алғашында олар тастан қаланған іргетастарға отырғызылып, шикі кірпіштерден тұ</w:t>
      </w:r>
      <w:proofErr w:type="gramStart"/>
      <w:r w:rsidRPr="009679E1">
        <w:rPr>
          <w:b w:val="0"/>
          <w:color w:val="000000"/>
          <w:sz w:val="28"/>
          <w:szCs w:val="28"/>
        </w:rPr>
        <w:t>р</w:t>
      </w:r>
      <w:proofErr w:type="gramEnd"/>
      <w:r w:rsidRPr="009679E1">
        <w:rPr>
          <w:b w:val="0"/>
          <w:color w:val="000000"/>
          <w:sz w:val="28"/>
          <w:szCs w:val="28"/>
        </w:rPr>
        <w:t>ғызылды.</w:t>
      </w:r>
    </w:p>
    <w:p w:rsidR="009679E1" w:rsidRDefault="009679E1" w:rsidP="009679E1">
      <w:pPr>
        <w:pStyle w:val="1"/>
        <w:spacing w:after="0"/>
        <w:ind w:firstLine="426"/>
        <w:rPr>
          <w:b w:val="0"/>
          <w:color w:val="000000"/>
          <w:sz w:val="28"/>
          <w:szCs w:val="28"/>
        </w:rPr>
      </w:pPr>
      <w:r w:rsidRPr="009679E1">
        <w:rPr>
          <w:b w:val="0"/>
          <w:color w:val="000000"/>
          <w:sz w:val="28"/>
          <w:szCs w:val="28"/>
        </w:rPr>
        <w:t>Тарихы</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Дамаск (Шам) Мұсылман халифатының орталығына айналып, билікке Омейя әулеті келген кезде Сирия мен оның төңірегіндегі елді мекендерде аса і</w:t>
      </w:r>
      <w:proofErr w:type="gramStart"/>
      <w:r w:rsidRPr="009679E1">
        <w:rPr>
          <w:b w:val="0"/>
          <w:color w:val="000000"/>
          <w:sz w:val="28"/>
          <w:szCs w:val="28"/>
        </w:rPr>
        <w:t>р</w:t>
      </w:r>
      <w:proofErr w:type="gramEnd"/>
      <w:r w:rsidRPr="009679E1">
        <w:rPr>
          <w:b w:val="0"/>
          <w:color w:val="000000"/>
          <w:sz w:val="28"/>
          <w:szCs w:val="28"/>
        </w:rPr>
        <w:t>і қамалдар тұргызылып, көптеген мешіттер мен сарайлар салынды (мысалы, Каср әл-Хаир әл-Ғабри, Уалид Кусейр-Амра, т.б.).</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Аббас әулеті билеген тұста Халиф Мансұ</w:t>
      </w:r>
      <w:proofErr w:type="gramStart"/>
      <w:r w:rsidRPr="009679E1">
        <w:rPr>
          <w:b w:val="0"/>
          <w:color w:val="000000"/>
          <w:sz w:val="28"/>
          <w:szCs w:val="28"/>
        </w:rPr>
        <w:t>р</w:t>
      </w:r>
      <w:proofErr w:type="gramEnd"/>
      <w:r w:rsidRPr="009679E1">
        <w:rPr>
          <w:b w:val="0"/>
          <w:color w:val="000000"/>
          <w:sz w:val="28"/>
          <w:szCs w:val="28"/>
        </w:rPr>
        <w:t xml:space="preserve"> 762 ж. Бағдад қаласын салып, астананы сонда көшірді. Осыған байланысты Месопотамияда (Қосөзен аралығы) Ислам архитектурасы жедел өркендеді.</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IX ғасыры Египет Бағдад халифатынан бөліні</w:t>
      </w:r>
      <w:proofErr w:type="gramStart"/>
      <w:r w:rsidRPr="009679E1">
        <w:rPr>
          <w:b w:val="0"/>
          <w:color w:val="000000"/>
          <w:sz w:val="28"/>
          <w:szCs w:val="28"/>
        </w:rPr>
        <w:t>п</w:t>
      </w:r>
      <w:proofErr w:type="gramEnd"/>
      <w:r w:rsidRPr="009679E1">
        <w:rPr>
          <w:b w:val="0"/>
          <w:color w:val="000000"/>
          <w:sz w:val="28"/>
          <w:szCs w:val="28"/>
        </w:rPr>
        <w:t xml:space="preserve"> шығып, билікке арғы тегі түркілерден тараптың Тулун әулеті келді. Осы кезде аса ірі ибн Тулун мешіті салынды (879). Мысырдағы билік Фатима әулетіне (969 - 1171) ауысқан тұста Ислам архитектурасы одан ә</w:t>
      </w:r>
      <w:proofErr w:type="gramStart"/>
      <w:r w:rsidRPr="009679E1">
        <w:rPr>
          <w:b w:val="0"/>
          <w:color w:val="000000"/>
          <w:sz w:val="28"/>
          <w:szCs w:val="28"/>
        </w:rPr>
        <w:t>р</w:t>
      </w:r>
      <w:proofErr w:type="gramEnd"/>
      <w:r w:rsidRPr="009679E1">
        <w:rPr>
          <w:b w:val="0"/>
          <w:color w:val="000000"/>
          <w:sz w:val="28"/>
          <w:szCs w:val="28"/>
        </w:rPr>
        <w:t>і өркендеп, ел астанасы Каир қаласына көшірілді. Кейін билеуші әулеттер - Аби әулеті (1171 - 1250) мен мәмлүктер (1250-1517) тұсында да Мысыр Ислам архетиктураның негізгі орталығына айналып, аса ірі мешіттер мен сарайлар тұрғызылды (Самарра, Фустат</w:t>
      </w:r>
      <w:proofErr w:type="gramStart"/>
      <w:r w:rsidRPr="009679E1">
        <w:rPr>
          <w:b w:val="0"/>
          <w:color w:val="000000"/>
          <w:sz w:val="28"/>
          <w:szCs w:val="28"/>
        </w:rPr>
        <w:t>,С</w:t>
      </w:r>
      <w:proofErr w:type="gramEnd"/>
      <w:r w:rsidRPr="009679E1">
        <w:rPr>
          <w:b w:val="0"/>
          <w:color w:val="000000"/>
          <w:sz w:val="28"/>
          <w:szCs w:val="28"/>
        </w:rPr>
        <w:t>ултан Хасан мешіттері).</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Арабтар 711 ж</w:t>
      </w:r>
      <w:proofErr w:type="gramStart"/>
      <w:r w:rsidRPr="009679E1">
        <w:rPr>
          <w:b w:val="0"/>
          <w:color w:val="000000"/>
          <w:sz w:val="28"/>
          <w:szCs w:val="28"/>
        </w:rPr>
        <w:t>.П</w:t>
      </w:r>
      <w:proofErr w:type="gramEnd"/>
      <w:r w:rsidRPr="009679E1">
        <w:rPr>
          <w:b w:val="0"/>
          <w:color w:val="000000"/>
          <w:sz w:val="28"/>
          <w:szCs w:val="28"/>
        </w:rPr>
        <w:t>иреней түбегін жаулап алып, кейін Кордова халифат кұрылған кезде осы өлкеде де ғажайып Ислам архитектурасы ескерткіштері тұрғызылды. Атап айтқанда, Кордовадағы үлкен мешіт, Гранада ә</w:t>
      </w:r>
      <w:proofErr w:type="gramStart"/>
      <w:r w:rsidRPr="009679E1">
        <w:rPr>
          <w:b w:val="0"/>
          <w:color w:val="000000"/>
          <w:sz w:val="28"/>
          <w:szCs w:val="28"/>
        </w:rPr>
        <w:t>м</w:t>
      </w:r>
      <w:proofErr w:type="gramEnd"/>
      <w:r w:rsidRPr="009679E1">
        <w:rPr>
          <w:b w:val="0"/>
          <w:color w:val="000000"/>
          <w:sz w:val="28"/>
          <w:szCs w:val="28"/>
        </w:rPr>
        <w:t>ірлерінің сарайы, т.б.</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 xml:space="preserve">X - XIII ғасырлары Ислам діні қанатың кеңге жайып, Орталық Азияға, Үндістанға, </w:t>
      </w:r>
      <w:proofErr w:type="gramStart"/>
      <w:r w:rsidRPr="009679E1">
        <w:rPr>
          <w:b w:val="0"/>
          <w:color w:val="000000"/>
          <w:sz w:val="28"/>
          <w:szCs w:val="28"/>
        </w:rPr>
        <w:t>Кавказ</w:t>
      </w:r>
      <w:proofErr w:type="gramEnd"/>
      <w:r w:rsidRPr="009679E1">
        <w:rPr>
          <w:b w:val="0"/>
          <w:color w:val="000000"/>
          <w:sz w:val="28"/>
          <w:szCs w:val="28"/>
        </w:rPr>
        <w:t xml:space="preserve">ға тарала бастады. Ислам дінімен катар, аталған елдерде </w:t>
      </w:r>
      <w:r w:rsidRPr="009679E1">
        <w:rPr>
          <w:b w:val="0"/>
          <w:color w:val="000000"/>
          <w:sz w:val="28"/>
          <w:szCs w:val="28"/>
        </w:rPr>
        <w:lastRenderedPageBreak/>
        <w:t>Ислам архитектурасы да өркендеді. Мысалы, XIII ғасыры Делиде салынған әйгілі Кутб-Минар мұнарасының биіктігі 70 м-ге, табанының диаметрі 16 м-ге жетті. Бұл мұнараның өне бойы ою өрнекті 24 шығыңқы кернеумен безенді</w:t>
      </w:r>
      <w:proofErr w:type="gramStart"/>
      <w:r w:rsidRPr="009679E1">
        <w:rPr>
          <w:b w:val="0"/>
          <w:color w:val="000000"/>
          <w:sz w:val="28"/>
          <w:szCs w:val="28"/>
        </w:rPr>
        <w:t>р</w:t>
      </w:r>
      <w:proofErr w:type="gramEnd"/>
      <w:r w:rsidRPr="009679E1">
        <w:rPr>
          <w:b w:val="0"/>
          <w:color w:val="000000"/>
          <w:sz w:val="28"/>
          <w:szCs w:val="28"/>
        </w:rPr>
        <w:t>ілген. Бұған қоса Делиде мешіт ауласында тұ</w:t>
      </w:r>
      <w:proofErr w:type="gramStart"/>
      <w:r w:rsidRPr="009679E1">
        <w:rPr>
          <w:b w:val="0"/>
          <w:color w:val="000000"/>
          <w:sz w:val="28"/>
          <w:szCs w:val="28"/>
        </w:rPr>
        <w:t>р</w:t>
      </w:r>
      <w:proofErr w:type="gramEnd"/>
      <w:r w:rsidRPr="009679E1">
        <w:rPr>
          <w:b w:val="0"/>
          <w:color w:val="000000"/>
          <w:sz w:val="28"/>
          <w:szCs w:val="28"/>
        </w:rPr>
        <w:t>ғызылған Темір мұнарасы бар.</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Ахмадабақтағы 1427 жылы салынған Джамми-Мадджид мешіті 70х30 м-ге алаңды алып,онда 260 бағана 15 күмбезді ұстап тұр. Ұлы моғолдар билігі тұсында Үндістанда атақты</w:t>
      </w:r>
      <w:proofErr w:type="gramStart"/>
      <w:r w:rsidRPr="009679E1">
        <w:rPr>
          <w:b w:val="0"/>
          <w:color w:val="000000"/>
          <w:sz w:val="28"/>
          <w:szCs w:val="28"/>
        </w:rPr>
        <w:t xml:space="preserve"> Т</w:t>
      </w:r>
      <w:proofErr w:type="gramEnd"/>
      <w:r w:rsidRPr="009679E1">
        <w:rPr>
          <w:b w:val="0"/>
          <w:color w:val="000000"/>
          <w:sz w:val="28"/>
          <w:szCs w:val="28"/>
        </w:rPr>
        <w:t>әж-Маһал (1630 - 1652) салынады. Оның сырты әлемде теңдесі жоқ о</w:t>
      </w:r>
      <w:proofErr w:type="gramStart"/>
      <w:r w:rsidRPr="009679E1">
        <w:rPr>
          <w:b w:val="0"/>
          <w:color w:val="000000"/>
          <w:sz w:val="28"/>
          <w:szCs w:val="28"/>
        </w:rPr>
        <w:t>ю-</w:t>
      </w:r>
      <w:proofErr w:type="gramEnd"/>
      <w:r w:rsidRPr="009679E1">
        <w:rPr>
          <w:b w:val="0"/>
          <w:color w:val="000000"/>
          <w:sz w:val="28"/>
          <w:szCs w:val="28"/>
        </w:rPr>
        <w:t>өрнектермен, алтын-күміс мозаикалармен көмкерілген, жақтаулары Құран мәтіндері- мен нақышталған.</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X - XII ғасырлар Иран, Ауғанстан. Орта Азия мен Қазақстанда көптеген Ислам архитектурасы ескерткіштері салынды.</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Ескерткіштері[өңдеу]</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Тараздағы Айша бибі</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Үргеніштегі Фахриддин</w:t>
      </w:r>
      <w:proofErr w:type="gramStart"/>
      <w:r w:rsidRPr="009679E1">
        <w:rPr>
          <w:b w:val="0"/>
          <w:color w:val="000000"/>
          <w:sz w:val="28"/>
          <w:szCs w:val="28"/>
        </w:rPr>
        <w:t xml:space="preserve"> Р</w:t>
      </w:r>
      <w:proofErr w:type="gramEnd"/>
      <w:r w:rsidRPr="009679E1">
        <w:rPr>
          <w:b w:val="0"/>
          <w:color w:val="000000"/>
          <w:sz w:val="28"/>
          <w:szCs w:val="28"/>
        </w:rPr>
        <w:t>ази</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Мервтег</w:t>
      </w:r>
      <w:proofErr w:type="gramStart"/>
      <w:r w:rsidRPr="009679E1">
        <w:rPr>
          <w:b w:val="0"/>
          <w:color w:val="000000"/>
          <w:sz w:val="28"/>
          <w:szCs w:val="28"/>
        </w:rPr>
        <w:t>і С</w:t>
      </w:r>
      <w:proofErr w:type="gramEnd"/>
      <w:r w:rsidRPr="009679E1">
        <w:rPr>
          <w:b w:val="0"/>
          <w:color w:val="000000"/>
          <w:sz w:val="28"/>
          <w:szCs w:val="28"/>
        </w:rPr>
        <w:t>ұлтан Санжар</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Нахичваньдағы Момине хатун</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 xml:space="preserve">Исфаһандағы жұма мешіті, </w:t>
      </w:r>
      <w:proofErr w:type="gramStart"/>
      <w:r w:rsidRPr="009679E1">
        <w:rPr>
          <w:b w:val="0"/>
          <w:color w:val="000000"/>
          <w:sz w:val="28"/>
          <w:szCs w:val="28"/>
        </w:rPr>
        <w:t>т.б</w:t>
      </w:r>
      <w:proofErr w:type="gramEnd"/>
      <w:r w:rsidRPr="009679E1">
        <w:rPr>
          <w:b w:val="0"/>
          <w:color w:val="000000"/>
          <w:sz w:val="28"/>
          <w:szCs w:val="28"/>
        </w:rPr>
        <w:t>. кесенелер.</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Бұл өлкелерде XIV - XV ғасырларда Ислам архетиктурасы одан ә</w:t>
      </w:r>
      <w:proofErr w:type="gramStart"/>
      <w:r w:rsidRPr="009679E1">
        <w:rPr>
          <w:b w:val="0"/>
          <w:color w:val="000000"/>
          <w:sz w:val="28"/>
          <w:szCs w:val="28"/>
        </w:rPr>
        <w:t>р</w:t>
      </w:r>
      <w:proofErr w:type="gramEnd"/>
      <w:r w:rsidRPr="009679E1">
        <w:rPr>
          <w:b w:val="0"/>
          <w:color w:val="000000"/>
          <w:sz w:val="28"/>
          <w:szCs w:val="28"/>
        </w:rPr>
        <w:t>іөркендеп</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Самарқанда Гө</w:t>
      </w:r>
      <w:proofErr w:type="gramStart"/>
      <w:r w:rsidRPr="009679E1">
        <w:rPr>
          <w:b w:val="0"/>
          <w:color w:val="000000"/>
          <w:sz w:val="28"/>
          <w:szCs w:val="28"/>
        </w:rPr>
        <w:t>р</w:t>
      </w:r>
      <w:proofErr w:type="gramEnd"/>
      <w:r w:rsidRPr="009679E1">
        <w:rPr>
          <w:b w:val="0"/>
          <w:color w:val="000000"/>
          <w:sz w:val="28"/>
          <w:szCs w:val="28"/>
        </w:rPr>
        <w:t xml:space="preserve"> Әмір, Шахизинда</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Түркістанда Қожа Ахмет Иасауи кесенелері</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 xml:space="preserve">Бакуде Ширваншахтар сарайы, </w:t>
      </w:r>
      <w:proofErr w:type="gramStart"/>
      <w:r w:rsidRPr="009679E1">
        <w:rPr>
          <w:b w:val="0"/>
          <w:color w:val="000000"/>
          <w:sz w:val="28"/>
          <w:szCs w:val="28"/>
        </w:rPr>
        <w:t>т.б</w:t>
      </w:r>
      <w:proofErr w:type="gramEnd"/>
      <w:r w:rsidRPr="009679E1">
        <w:rPr>
          <w:b w:val="0"/>
          <w:color w:val="000000"/>
          <w:sz w:val="28"/>
          <w:szCs w:val="28"/>
        </w:rPr>
        <w:t>. салынды.</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XVI - XVIII ғасырлары салынған</w:t>
      </w:r>
    </w:p>
    <w:p w:rsidR="009679E1" w:rsidRPr="009679E1" w:rsidRDefault="009679E1" w:rsidP="009679E1">
      <w:pPr>
        <w:pStyle w:val="1"/>
        <w:spacing w:after="0"/>
        <w:ind w:firstLine="426"/>
        <w:rPr>
          <w:b w:val="0"/>
          <w:color w:val="000000"/>
          <w:sz w:val="28"/>
          <w:szCs w:val="28"/>
        </w:rPr>
      </w:pPr>
      <w:proofErr w:type="gramStart"/>
      <w:r w:rsidRPr="009679E1">
        <w:rPr>
          <w:b w:val="0"/>
          <w:color w:val="000000"/>
          <w:sz w:val="28"/>
          <w:szCs w:val="28"/>
        </w:rPr>
        <w:t>Б</w:t>
      </w:r>
      <w:proofErr w:type="gramEnd"/>
      <w:r w:rsidRPr="009679E1">
        <w:rPr>
          <w:b w:val="0"/>
          <w:color w:val="000000"/>
          <w:sz w:val="28"/>
          <w:szCs w:val="28"/>
        </w:rPr>
        <w:t>ұхарадағы Мір-Араб, Қос медресе, Ляби-хауз,</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Самарқандағы Регистан, Аградағы</w:t>
      </w:r>
      <w:proofErr w:type="gramStart"/>
      <w:r w:rsidRPr="009679E1">
        <w:rPr>
          <w:b w:val="0"/>
          <w:color w:val="000000"/>
          <w:sz w:val="28"/>
          <w:szCs w:val="28"/>
        </w:rPr>
        <w:t xml:space="preserve"> Т</w:t>
      </w:r>
      <w:proofErr w:type="gramEnd"/>
      <w:r w:rsidRPr="009679E1">
        <w:rPr>
          <w:b w:val="0"/>
          <w:color w:val="000000"/>
          <w:sz w:val="28"/>
          <w:szCs w:val="28"/>
        </w:rPr>
        <w:t>әж-Маһал (Үндістан) кешендері, Стамбұлдағы</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Сулеймание және Андрианопольдегі Селиме (Түркия) мешіттері</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 xml:space="preserve">Турфандағы Сулейман </w:t>
      </w:r>
      <w:proofErr w:type="gramStart"/>
      <w:r w:rsidRPr="009679E1">
        <w:rPr>
          <w:b w:val="0"/>
          <w:color w:val="000000"/>
          <w:sz w:val="28"/>
          <w:szCs w:val="28"/>
        </w:rPr>
        <w:t>м</w:t>
      </w:r>
      <w:proofErr w:type="gramEnd"/>
      <w:r w:rsidRPr="009679E1">
        <w:rPr>
          <w:b w:val="0"/>
          <w:color w:val="000000"/>
          <w:sz w:val="28"/>
          <w:szCs w:val="28"/>
        </w:rPr>
        <w:t>ұнарасы (Қытай), Нұхтағы Шекті</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lastRenderedPageBreak/>
        <w:t>хандарының сарайы;</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XIX - XX ғ. ескерткіштер -</w:t>
      </w:r>
    </w:p>
    <w:p w:rsidR="009679E1" w:rsidRPr="009679E1" w:rsidRDefault="009679E1" w:rsidP="009679E1">
      <w:pPr>
        <w:pStyle w:val="1"/>
        <w:spacing w:after="0"/>
        <w:ind w:firstLine="426"/>
        <w:rPr>
          <w:b w:val="0"/>
          <w:color w:val="000000"/>
          <w:sz w:val="28"/>
          <w:szCs w:val="28"/>
        </w:rPr>
      </w:pPr>
      <w:proofErr w:type="gramStart"/>
      <w:r w:rsidRPr="009679E1">
        <w:rPr>
          <w:b w:val="0"/>
          <w:color w:val="000000"/>
          <w:sz w:val="28"/>
          <w:szCs w:val="28"/>
        </w:rPr>
        <w:t>Б</w:t>
      </w:r>
      <w:proofErr w:type="gramEnd"/>
      <w:r w:rsidRPr="009679E1">
        <w:rPr>
          <w:b w:val="0"/>
          <w:color w:val="000000"/>
          <w:sz w:val="28"/>
          <w:szCs w:val="28"/>
        </w:rPr>
        <w:t>ұхара маңындағы Ситораи Мохи</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Хоса, Хиуадағы Шырғызы хан, Аллаһқұли хан, Мұхаммед Амин хан медреселері</w:t>
      </w:r>
    </w:p>
    <w:p w:rsidR="009679E1" w:rsidRPr="009679E1" w:rsidRDefault="009679E1" w:rsidP="009679E1">
      <w:pPr>
        <w:pStyle w:val="1"/>
        <w:spacing w:after="0"/>
        <w:ind w:firstLine="426"/>
        <w:rPr>
          <w:b w:val="0"/>
          <w:color w:val="000000"/>
          <w:sz w:val="28"/>
          <w:szCs w:val="28"/>
        </w:rPr>
      </w:pPr>
      <w:r w:rsidRPr="009679E1">
        <w:rPr>
          <w:b w:val="0"/>
          <w:color w:val="000000"/>
          <w:sz w:val="28"/>
          <w:szCs w:val="28"/>
        </w:rPr>
        <w:t>Батыс Қазақстанда Бекет ата, Шақпақ ата жер асты медреселері, Айтман, Ерғали, Тәжике және Омар-Тү</w:t>
      </w:r>
      <w:proofErr w:type="gramStart"/>
      <w:r w:rsidRPr="009679E1">
        <w:rPr>
          <w:b w:val="0"/>
          <w:color w:val="000000"/>
          <w:sz w:val="28"/>
          <w:szCs w:val="28"/>
        </w:rPr>
        <w:t>р</w:t>
      </w:r>
      <w:proofErr w:type="gramEnd"/>
      <w:r w:rsidRPr="009679E1">
        <w:rPr>
          <w:b w:val="0"/>
          <w:color w:val="000000"/>
          <w:sz w:val="28"/>
          <w:szCs w:val="28"/>
        </w:rPr>
        <w:t xml:space="preserve"> кесенелері</w:t>
      </w:r>
    </w:p>
    <w:p w:rsidR="005306DB" w:rsidRPr="009679E1" w:rsidRDefault="009679E1" w:rsidP="009679E1">
      <w:pPr>
        <w:pStyle w:val="1"/>
        <w:spacing w:before="0" w:after="0"/>
        <w:ind w:firstLine="426"/>
        <w:rPr>
          <w:b w:val="0"/>
          <w:color w:val="333333"/>
          <w:sz w:val="28"/>
          <w:szCs w:val="28"/>
        </w:rPr>
      </w:pPr>
      <w:r w:rsidRPr="009679E1">
        <w:rPr>
          <w:b w:val="0"/>
          <w:color w:val="000000"/>
          <w:sz w:val="28"/>
          <w:szCs w:val="28"/>
        </w:rPr>
        <w:t>Ислам архитектураның озық үлгілеріне жатады.</w:t>
      </w:r>
      <w:r w:rsidR="005306DB" w:rsidRPr="009679E1">
        <w:rPr>
          <w:b w:val="0"/>
          <w:color w:val="333333"/>
          <w:sz w:val="28"/>
          <w:szCs w:val="28"/>
        </w:rPr>
        <w:t xml:space="preserve"> </w:t>
      </w:r>
      <w:hyperlink r:id="rId5" w:history="1">
        <w:r w:rsidR="005306DB" w:rsidRPr="009679E1">
          <w:rPr>
            <w:b w:val="0"/>
            <w:color w:val="000000"/>
            <w:sz w:val="28"/>
            <w:szCs w:val="28"/>
          </w:rPr>
          <w:t>Ислам өнері</w:t>
        </w:r>
      </w:hyperlink>
    </w:p>
    <w:p w:rsidR="005306DB" w:rsidRPr="009679E1" w:rsidRDefault="005306DB" w:rsidP="005306DB">
      <w:pPr>
        <w:spacing w:after="240" w:line="240" w:lineRule="auto"/>
        <w:ind w:firstLine="426"/>
        <w:rPr>
          <w:rFonts w:ascii="Times New Roman" w:eastAsia="Times New Roman" w:hAnsi="Times New Roman" w:cs="Times New Roman"/>
          <w:color w:val="333333"/>
          <w:sz w:val="28"/>
          <w:szCs w:val="28"/>
          <w:lang w:eastAsia="ru-RU"/>
        </w:rPr>
      </w:pPr>
      <w:r w:rsidRPr="005306DB">
        <w:rPr>
          <w:rFonts w:ascii="Times New Roman" w:eastAsia="Times New Roman" w:hAnsi="Times New Roman" w:cs="Times New Roman"/>
          <w:color w:val="333333"/>
          <w:sz w:val="28"/>
          <w:szCs w:val="28"/>
          <w:lang w:eastAsia="ru-RU"/>
        </w:rPr>
        <w:t>Ислам өнері</w:t>
      </w:r>
      <w:r w:rsidRPr="005306DB">
        <w:rPr>
          <w:rFonts w:ascii="Times New Roman" w:eastAsia="Times New Roman" w:hAnsi="Times New Roman" w:cs="Times New Roman"/>
          <w:color w:val="333333"/>
          <w:sz w:val="28"/>
          <w:szCs w:val="28"/>
          <w:lang w:eastAsia="ru-RU"/>
        </w:rPr>
        <w:br/>
        <w:t>Үндістанда мұсылмандық насихат, яғни үгіт іс-шаралары 711 — 713 жылдары жүргізілді. Үндістанды толық бағындырып, елдің мәдениеті</w:t>
      </w:r>
      <w:proofErr w:type="gramStart"/>
      <w:r w:rsidRPr="005306DB">
        <w:rPr>
          <w:rFonts w:ascii="Times New Roman" w:eastAsia="Times New Roman" w:hAnsi="Times New Roman" w:cs="Times New Roman"/>
          <w:color w:val="333333"/>
          <w:sz w:val="28"/>
          <w:szCs w:val="28"/>
          <w:lang w:eastAsia="ru-RU"/>
        </w:rPr>
        <w:t>не жа</w:t>
      </w:r>
      <w:proofErr w:type="gramEnd"/>
      <w:r w:rsidRPr="005306DB">
        <w:rPr>
          <w:rFonts w:ascii="Times New Roman" w:eastAsia="Times New Roman" w:hAnsi="Times New Roman" w:cs="Times New Roman"/>
          <w:color w:val="333333"/>
          <w:sz w:val="28"/>
          <w:szCs w:val="28"/>
          <w:lang w:eastAsia="ru-RU"/>
        </w:rPr>
        <w:t xml:space="preserve">ңаша бетбұрыс жасауға ықпал ету үшін халықты мұсылман дініне толықтай енгізу қажет болды. </w:t>
      </w:r>
      <w:proofErr w:type="gramStart"/>
      <w:r w:rsidRPr="005306DB">
        <w:rPr>
          <w:rFonts w:ascii="Times New Roman" w:eastAsia="Times New Roman" w:hAnsi="Times New Roman" w:cs="Times New Roman"/>
          <w:color w:val="333333"/>
          <w:sz w:val="28"/>
          <w:szCs w:val="28"/>
          <w:lang w:eastAsia="ru-RU"/>
        </w:rPr>
        <w:t>Б</w:t>
      </w:r>
      <w:proofErr w:type="gramEnd"/>
      <w:r w:rsidRPr="005306DB">
        <w:rPr>
          <w:rFonts w:ascii="Times New Roman" w:eastAsia="Times New Roman" w:hAnsi="Times New Roman" w:cs="Times New Roman"/>
          <w:color w:val="333333"/>
          <w:sz w:val="28"/>
          <w:szCs w:val="28"/>
          <w:lang w:eastAsia="ru-RU"/>
        </w:rPr>
        <w:t>ірақ мұсылмандар үнді мәдениет өнеріне айрықша әсер ете алмады. Сондықтан үнд</w:t>
      </w:r>
      <w:proofErr w:type="gramStart"/>
      <w:r w:rsidRPr="005306DB">
        <w:rPr>
          <w:rFonts w:ascii="Times New Roman" w:eastAsia="Times New Roman" w:hAnsi="Times New Roman" w:cs="Times New Roman"/>
          <w:color w:val="333333"/>
          <w:sz w:val="28"/>
          <w:szCs w:val="28"/>
          <w:lang w:eastAsia="ru-RU"/>
        </w:rPr>
        <w:t>і-</w:t>
      </w:r>
      <w:proofErr w:type="gramEnd"/>
      <w:r w:rsidRPr="005306DB">
        <w:rPr>
          <w:rFonts w:ascii="Times New Roman" w:eastAsia="Times New Roman" w:hAnsi="Times New Roman" w:cs="Times New Roman"/>
          <w:color w:val="333333"/>
          <w:sz w:val="28"/>
          <w:szCs w:val="28"/>
          <w:lang w:eastAsia="ru-RU"/>
        </w:rPr>
        <w:t>ислам өнеріндегі осы кезең, мұсылман халықтары мәдениетінің тарихында кездейсоқ құбылыс болып калды.</w:t>
      </w:r>
      <w:r w:rsidRPr="005306DB">
        <w:rPr>
          <w:rFonts w:ascii="Times New Roman" w:eastAsia="Times New Roman" w:hAnsi="Times New Roman" w:cs="Times New Roman"/>
          <w:color w:val="333333"/>
          <w:sz w:val="28"/>
          <w:szCs w:val="28"/>
          <w:lang w:eastAsia="ru-RU"/>
        </w:rPr>
        <w:br/>
        <w:t>Тұтас алғанда, ерте Ислам кезеңі, оған өкшелес Моғолдар кезеңі сияқты, үнді тарихының біртұтас құрамды бөлігі болып, сол кездегі мәдени дамуға ықпал жасады. Қалай болғанда да өнер саласында үнд</w:t>
      </w:r>
      <w:proofErr w:type="gramStart"/>
      <w:r w:rsidRPr="005306DB">
        <w:rPr>
          <w:rFonts w:ascii="Times New Roman" w:eastAsia="Times New Roman" w:hAnsi="Times New Roman" w:cs="Times New Roman"/>
          <w:color w:val="333333"/>
          <w:sz w:val="28"/>
          <w:szCs w:val="28"/>
          <w:lang w:eastAsia="ru-RU"/>
        </w:rPr>
        <w:t>і-</w:t>
      </w:r>
      <w:proofErr w:type="gramEnd"/>
      <w:r w:rsidRPr="005306DB">
        <w:rPr>
          <w:rFonts w:ascii="Times New Roman" w:eastAsia="Times New Roman" w:hAnsi="Times New Roman" w:cs="Times New Roman"/>
          <w:color w:val="333333"/>
          <w:sz w:val="28"/>
          <w:szCs w:val="28"/>
          <w:lang w:eastAsia="ru-RU"/>
        </w:rPr>
        <w:t>исламдық өзара ықпал өз жемістерін берді. Бұл кезде сәулет өнері біраз елеулі жетістікке жетті. Қолөнері өркендеп, гүлденді.</w:t>
      </w:r>
      <w:r w:rsidRPr="005306DB">
        <w:rPr>
          <w:rFonts w:ascii="Times New Roman" w:eastAsia="Times New Roman" w:hAnsi="Times New Roman" w:cs="Times New Roman"/>
          <w:color w:val="333333"/>
          <w:sz w:val="28"/>
          <w:szCs w:val="28"/>
          <w:lang w:eastAsia="ru-RU"/>
        </w:rPr>
        <w:br/>
        <w:t xml:space="preserve">Махмұд Газневи (парсыша: محمود غزنوی‎) (998—1030) сұлтан ауғанның астанасы Кабулдан шығып, Солтүстік Үндістанға басып кірді, үнділік </w:t>
      </w:r>
      <w:proofErr w:type="gramStart"/>
      <w:r w:rsidRPr="005306DB">
        <w:rPr>
          <w:rFonts w:ascii="Times New Roman" w:eastAsia="Times New Roman" w:hAnsi="Times New Roman" w:cs="Times New Roman"/>
          <w:color w:val="333333"/>
          <w:sz w:val="28"/>
          <w:szCs w:val="28"/>
          <w:lang w:eastAsia="ru-RU"/>
        </w:rPr>
        <w:t>к</w:t>
      </w:r>
      <w:proofErr w:type="gramEnd"/>
      <w:r w:rsidRPr="005306DB">
        <w:rPr>
          <w:rFonts w:ascii="Times New Roman" w:eastAsia="Times New Roman" w:hAnsi="Times New Roman" w:cs="Times New Roman"/>
          <w:color w:val="333333"/>
          <w:sz w:val="28"/>
          <w:szCs w:val="28"/>
          <w:lang w:eastAsia="ru-RU"/>
        </w:rPr>
        <w:t>өркем ескерткіштерді құртып жіберді. Ғаламат діни құрылыстарды қиратты.</w:t>
      </w:r>
      <w:r w:rsidRPr="005306DB">
        <w:rPr>
          <w:rFonts w:ascii="Times New Roman" w:eastAsia="Times New Roman" w:hAnsi="Times New Roman" w:cs="Times New Roman"/>
          <w:color w:val="333333"/>
          <w:sz w:val="28"/>
          <w:szCs w:val="28"/>
          <w:lang w:eastAsia="ru-RU"/>
        </w:rPr>
        <w:br/>
        <w:t xml:space="preserve">XI ғасырдағы тонаушылық пен талқандаулар, жаулап алушылардың шектен </w:t>
      </w:r>
      <w:proofErr w:type="gramStart"/>
      <w:r w:rsidRPr="005306DB">
        <w:rPr>
          <w:rFonts w:ascii="Times New Roman" w:eastAsia="Times New Roman" w:hAnsi="Times New Roman" w:cs="Times New Roman"/>
          <w:color w:val="333333"/>
          <w:sz w:val="28"/>
          <w:szCs w:val="28"/>
          <w:lang w:eastAsia="ru-RU"/>
        </w:rPr>
        <w:t>тыс</w:t>
      </w:r>
      <w:proofErr w:type="gramEnd"/>
      <w:r w:rsidRPr="005306DB">
        <w:rPr>
          <w:rFonts w:ascii="Times New Roman" w:eastAsia="Times New Roman" w:hAnsi="Times New Roman" w:cs="Times New Roman"/>
          <w:color w:val="333333"/>
          <w:sz w:val="28"/>
          <w:szCs w:val="28"/>
          <w:lang w:eastAsia="ru-RU"/>
        </w:rPr>
        <w:t xml:space="preserve"> қаталдық көрсетуі әйгілі әл-Бируни жазбаларынан мәлім болып отыр.</w:t>
      </w:r>
      <w:r w:rsidRPr="005306DB">
        <w:rPr>
          <w:rFonts w:ascii="Times New Roman" w:eastAsia="Times New Roman" w:hAnsi="Times New Roman" w:cs="Times New Roman"/>
          <w:color w:val="333333"/>
          <w:sz w:val="28"/>
          <w:szCs w:val="28"/>
          <w:lang w:eastAsia="ru-RU"/>
        </w:rPr>
        <w:br/>
        <w:t>Сұлтанахмед мешіті, Стамбул</w:t>
      </w:r>
      <w:r w:rsidRPr="005306DB">
        <w:rPr>
          <w:rFonts w:ascii="Times New Roman" w:eastAsia="Times New Roman" w:hAnsi="Times New Roman" w:cs="Times New Roman"/>
          <w:color w:val="333333"/>
          <w:sz w:val="28"/>
          <w:szCs w:val="28"/>
          <w:lang w:eastAsia="ru-RU"/>
        </w:rPr>
        <w:br/>
        <w:t>Самарканнан шыққан Темі</w:t>
      </w:r>
      <w:proofErr w:type="gramStart"/>
      <w:r w:rsidRPr="005306DB">
        <w:rPr>
          <w:rFonts w:ascii="Times New Roman" w:eastAsia="Times New Roman" w:hAnsi="Times New Roman" w:cs="Times New Roman"/>
          <w:color w:val="333333"/>
          <w:sz w:val="28"/>
          <w:szCs w:val="28"/>
          <w:lang w:eastAsia="ru-RU"/>
        </w:rPr>
        <w:t>р</w:t>
      </w:r>
      <w:proofErr w:type="gramEnd"/>
      <w:r w:rsidRPr="005306DB">
        <w:rPr>
          <w:rFonts w:ascii="Times New Roman" w:eastAsia="Times New Roman" w:hAnsi="Times New Roman" w:cs="Times New Roman"/>
          <w:color w:val="333333"/>
          <w:sz w:val="28"/>
          <w:szCs w:val="28"/>
          <w:lang w:eastAsia="ru-RU"/>
        </w:rPr>
        <w:t xml:space="preserve"> 1398 жылы Үндістанға баса көктеп кіріп, Делиді жаулап алды. XV—XVI ғасырлары Үндістанда Кашмир, Дели, </w:t>
      </w:r>
      <w:proofErr w:type="gramStart"/>
      <w:r w:rsidRPr="005306DB">
        <w:rPr>
          <w:rFonts w:ascii="Times New Roman" w:eastAsia="Times New Roman" w:hAnsi="Times New Roman" w:cs="Times New Roman"/>
          <w:color w:val="333333"/>
          <w:sz w:val="28"/>
          <w:szCs w:val="28"/>
          <w:lang w:eastAsia="ru-RU"/>
        </w:rPr>
        <w:t>т.б</w:t>
      </w:r>
      <w:proofErr w:type="gramEnd"/>
      <w:r w:rsidRPr="005306DB">
        <w:rPr>
          <w:rFonts w:ascii="Times New Roman" w:eastAsia="Times New Roman" w:hAnsi="Times New Roman" w:cs="Times New Roman"/>
          <w:color w:val="333333"/>
          <w:sz w:val="28"/>
          <w:szCs w:val="28"/>
          <w:lang w:eastAsia="ru-RU"/>
        </w:rPr>
        <w:t>. ұсақ мұсылман мемлекеттері құрылды. Ерте ислам кезеңінде Моғол өкіметін</w:t>
      </w:r>
      <w:proofErr w:type="gramStart"/>
      <w:r w:rsidRPr="005306DB">
        <w:rPr>
          <w:rFonts w:ascii="Times New Roman" w:eastAsia="Times New Roman" w:hAnsi="Times New Roman" w:cs="Times New Roman"/>
          <w:color w:val="333333"/>
          <w:sz w:val="28"/>
          <w:szCs w:val="28"/>
          <w:lang w:eastAsia="ru-RU"/>
        </w:rPr>
        <w:t xml:space="preserve"> А</w:t>
      </w:r>
      <w:proofErr w:type="gramEnd"/>
      <w:r w:rsidRPr="005306DB">
        <w:rPr>
          <w:rFonts w:ascii="Times New Roman" w:eastAsia="Times New Roman" w:hAnsi="Times New Roman" w:cs="Times New Roman"/>
          <w:color w:val="333333"/>
          <w:sz w:val="28"/>
          <w:szCs w:val="28"/>
          <w:lang w:eastAsia="ru-RU"/>
        </w:rPr>
        <w:t>қбар билеген тұста салынған индуистік және джайндық сәулет өнерінің көптеген ескерткіштері талқандалды, мүсіндер құрып кетті. Қазіргі мұражайларда сол дәуірдегі өнер үлгілері ретінде қойылған заттар — сол кездің шағын елді мекендерінде сақталып қалған жекелеген тас мүсіндері ғана.</w:t>
      </w:r>
      <w:r w:rsidRPr="005306DB">
        <w:rPr>
          <w:rFonts w:ascii="Times New Roman" w:eastAsia="Times New Roman" w:hAnsi="Times New Roman" w:cs="Times New Roman"/>
          <w:color w:val="333333"/>
          <w:sz w:val="28"/>
          <w:szCs w:val="28"/>
          <w:lang w:eastAsia="ru-RU"/>
        </w:rPr>
        <w:br/>
        <w:t>Ертеде ислам әкімдері билеген кезде көптеген діни ғимараттар — мешіттер мен мұнаралар, исламдық діни оқу орындары, керемет кө</w:t>
      </w:r>
      <w:proofErr w:type="gramStart"/>
      <w:r w:rsidRPr="005306DB">
        <w:rPr>
          <w:rFonts w:ascii="Times New Roman" w:eastAsia="Times New Roman" w:hAnsi="Times New Roman" w:cs="Times New Roman"/>
          <w:color w:val="333333"/>
          <w:sz w:val="28"/>
          <w:szCs w:val="28"/>
          <w:lang w:eastAsia="ru-RU"/>
        </w:rPr>
        <w:t>р</w:t>
      </w:r>
      <w:proofErr w:type="gramEnd"/>
      <w:r w:rsidRPr="005306DB">
        <w:rPr>
          <w:rFonts w:ascii="Times New Roman" w:eastAsia="Times New Roman" w:hAnsi="Times New Roman" w:cs="Times New Roman"/>
          <w:color w:val="333333"/>
          <w:sz w:val="28"/>
          <w:szCs w:val="28"/>
          <w:lang w:eastAsia="ru-RU"/>
        </w:rPr>
        <w:t>ікті ескерткіш бейіттер, кесенелер салынды. Бұ</w:t>
      </w:r>
      <w:proofErr w:type="gramStart"/>
      <w:r w:rsidRPr="005306DB">
        <w:rPr>
          <w:rFonts w:ascii="Times New Roman" w:eastAsia="Times New Roman" w:hAnsi="Times New Roman" w:cs="Times New Roman"/>
          <w:color w:val="333333"/>
          <w:sz w:val="28"/>
          <w:szCs w:val="28"/>
          <w:lang w:eastAsia="ru-RU"/>
        </w:rPr>
        <w:t>л</w:t>
      </w:r>
      <w:proofErr w:type="gramEnd"/>
      <w:r w:rsidRPr="005306DB">
        <w:rPr>
          <w:rFonts w:ascii="Times New Roman" w:eastAsia="Times New Roman" w:hAnsi="Times New Roman" w:cs="Times New Roman"/>
          <w:color w:val="333333"/>
          <w:sz w:val="28"/>
          <w:szCs w:val="28"/>
          <w:lang w:eastAsia="ru-RU"/>
        </w:rPr>
        <w:t xml:space="preserve"> кезде біртұтас қалалар пайда болды. Делиде көлемімен, маңыздылығымен ерекше есептелетін сә</w:t>
      </w:r>
      <w:proofErr w:type="gramStart"/>
      <w:r w:rsidRPr="005306DB">
        <w:rPr>
          <w:rFonts w:ascii="Times New Roman" w:eastAsia="Times New Roman" w:hAnsi="Times New Roman" w:cs="Times New Roman"/>
          <w:color w:val="333333"/>
          <w:sz w:val="28"/>
          <w:szCs w:val="28"/>
          <w:lang w:eastAsia="ru-RU"/>
        </w:rPr>
        <w:t>улет</w:t>
      </w:r>
      <w:proofErr w:type="gramEnd"/>
      <w:r w:rsidRPr="005306DB">
        <w:rPr>
          <w:rFonts w:ascii="Times New Roman" w:eastAsia="Times New Roman" w:hAnsi="Times New Roman" w:cs="Times New Roman"/>
          <w:color w:val="333333"/>
          <w:sz w:val="28"/>
          <w:szCs w:val="28"/>
          <w:lang w:eastAsia="ru-RU"/>
        </w:rPr>
        <w:t xml:space="preserve"> кешені сақталған. Делидегі биік </w:t>
      </w:r>
      <w:proofErr w:type="gramStart"/>
      <w:r w:rsidRPr="005306DB">
        <w:rPr>
          <w:rFonts w:ascii="Times New Roman" w:eastAsia="Times New Roman" w:hAnsi="Times New Roman" w:cs="Times New Roman"/>
          <w:color w:val="333333"/>
          <w:sz w:val="28"/>
          <w:szCs w:val="28"/>
          <w:lang w:eastAsia="ru-RU"/>
        </w:rPr>
        <w:t>к</w:t>
      </w:r>
      <w:proofErr w:type="gramEnd"/>
      <w:r w:rsidRPr="005306DB">
        <w:rPr>
          <w:rFonts w:ascii="Times New Roman" w:eastAsia="Times New Roman" w:hAnsi="Times New Roman" w:cs="Times New Roman"/>
          <w:color w:val="333333"/>
          <w:sz w:val="28"/>
          <w:szCs w:val="28"/>
          <w:lang w:eastAsia="ru-RU"/>
        </w:rPr>
        <w:t xml:space="preserve">үмбез Кутб-Минар (алып мұнарасы табанының </w:t>
      </w:r>
      <w:r w:rsidRPr="005306DB">
        <w:rPr>
          <w:rFonts w:ascii="Times New Roman" w:eastAsia="Times New Roman" w:hAnsi="Times New Roman" w:cs="Times New Roman"/>
          <w:color w:val="333333"/>
          <w:sz w:val="28"/>
          <w:szCs w:val="28"/>
          <w:lang w:eastAsia="ru-RU"/>
        </w:rPr>
        <w:lastRenderedPageBreak/>
        <w:t>диаметрі 16 м, биіктігі 70 м) 1794 жылы салынған. Сонымен қатар Кутб-уд-дин Айбектіц үлкен мешіті, Ал</w:t>
      </w:r>
      <w:proofErr w:type="gramStart"/>
      <w:r w:rsidRPr="005306DB">
        <w:rPr>
          <w:rFonts w:ascii="Times New Roman" w:eastAsia="Times New Roman" w:hAnsi="Times New Roman" w:cs="Times New Roman"/>
          <w:color w:val="333333"/>
          <w:sz w:val="28"/>
          <w:szCs w:val="28"/>
          <w:lang w:eastAsia="ru-RU"/>
        </w:rPr>
        <w:t>а-</w:t>
      </w:r>
      <w:proofErr w:type="gramEnd"/>
      <w:r w:rsidRPr="005306DB">
        <w:rPr>
          <w:rFonts w:ascii="Times New Roman" w:eastAsia="Times New Roman" w:hAnsi="Times New Roman" w:cs="Times New Roman"/>
          <w:color w:val="333333"/>
          <w:sz w:val="28"/>
          <w:szCs w:val="28"/>
          <w:lang w:eastAsia="ru-RU"/>
        </w:rPr>
        <w:t xml:space="preserve"> уд-дин Хилъджаның мазары мен медресесі, (1215 ж.) Илтутмыштың кесенесі көтерілген.</w:t>
      </w:r>
      <w:r w:rsidRPr="005306DB">
        <w:rPr>
          <w:rFonts w:ascii="Times New Roman" w:eastAsia="Times New Roman" w:hAnsi="Times New Roman" w:cs="Times New Roman"/>
          <w:color w:val="333333"/>
          <w:sz w:val="28"/>
          <w:szCs w:val="28"/>
          <w:lang w:eastAsia="ru-RU"/>
        </w:rPr>
        <w:br/>
        <w:t>Кутб-Минар мұнарасы қызыл құм тастан салынған. Мұнараның негізгі тұ</w:t>
      </w:r>
      <w:proofErr w:type="gramStart"/>
      <w:r w:rsidRPr="005306DB">
        <w:rPr>
          <w:rFonts w:ascii="Times New Roman" w:eastAsia="Times New Roman" w:hAnsi="Times New Roman" w:cs="Times New Roman"/>
          <w:color w:val="333333"/>
          <w:sz w:val="28"/>
          <w:szCs w:val="28"/>
          <w:lang w:eastAsia="ru-RU"/>
        </w:rPr>
        <w:t>р</w:t>
      </w:r>
      <w:proofErr w:type="gramEnd"/>
      <w:r w:rsidRPr="005306DB">
        <w:rPr>
          <w:rFonts w:ascii="Times New Roman" w:eastAsia="Times New Roman" w:hAnsi="Times New Roman" w:cs="Times New Roman"/>
          <w:color w:val="333333"/>
          <w:sz w:val="28"/>
          <w:szCs w:val="28"/>
          <w:lang w:eastAsia="ru-RU"/>
        </w:rPr>
        <w:t>қы ою-өрнекті жиырма төрт шығыңқы кернеумен бөлектенген. Олардың біреулері кырланып, шаршыланып келсе, екінші қабаты — тұтастай дөңгелек, үшінші қабаты — кі</w:t>
      </w:r>
      <w:proofErr w:type="gramStart"/>
      <w:r w:rsidRPr="005306DB">
        <w:rPr>
          <w:rFonts w:ascii="Times New Roman" w:eastAsia="Times New Roman" w:hAnsi="Times New Roman" w:cs="Times New Roman"/>
          <w:color w:val="333333"/>
          <w:sz w:val="28"/>
          <w:szCs w:val="28"/>
          <w:lang w:eastAsia="ru-RU"/>
        </w:rPr>
        <w:t>лең т</w:t>
      </w:r>
      <w:proofErr w:type="gramEnd"/>
      <w:r w:rsidRPr="005306DB">
        <w:rPr>
          <w:rFonts w:ascii="Times New Roman" w:eastAsia="Times New Roman" w:hAnsi="Times New Roman" w:cs="Times New Roman"/>
          <w:color w:val="333333"/>
          <w:sz w:val="28"/>
          <w:szCs w:val="28"/>
          <w:lang w:eastAsia="ru-RU"/>
        </w:rPr>
        <w:t xml:space="preserve">ік төртбұрыш. </w:t>
      </w:r>
      <w:proofErr w:type="gramStart"/>
      <w:r w:rsidRPr="005306DB">
        <w:rPr>
          <w:rFonts w:ascii="Times New Roman" w:eastAsia="Times New Roman" w:hAnsi="Times New Roman" w:cs="Times New Roman"/>
          <w:color w:val="333333"/>
          <w:sz w:val="28"/>
          <w:szCs w:val="28"/>
          <w:lang w:eastAsia="ru-RU"/>
        </w:rPr>
        <w:t>Ислам сәулетінде бұдан кейінгі биігірек мұнара — Каирдегі [[[Хасан мешіті|Хасан мешітінің]] мұнарасы болып саналады.</w:t>
      </w:r>
      <w:r w:rsidRPr="005306DB">
        <w:rPr>
          <w:rFonts w:ascii="Times New Roman" w:eastAsia="Times New Roman" w:hAnsi="Times New Roman" w:cs="Times New Roman"/>
          <w:color w:val="333333"/>
          <w:sz w:val="28"/>
          <w:szCs w:val="28"/>
          <w:lang w:eastAsia="ru-RU"/>
        </w:rPr>
        <w:br/>
        <w:t>Үндістандық мұсылман өнерінде тек сәулет өнері дамып қойған жоқ, сонымен бірге кескіндемеге көңіл бөлінді. Үндістандағы мұсылман кескіндемесіндегі миниатюраның даму барысы</w:t>
      </w:r>
      <w:proofErr w:type="gramEnd"/>
      <w:r w:rsidRPr="005306DB">
        <w:rPr>
          <w:rFonts w:ascii="Times New Roman" w:eastAsia="Times New Roman" w:hAnsi="Times New Roman" w:cs="Times New Roman"/>
          <w:color w:val="333333"/>
          <w:sz w:val="28"/>
          <w:szCs w:val="28"/>
          <w:lang w:eastAsia="ru-RU"/>
        </w:rPr>
        <w:t xml:space="preserve"> исламдық пуританизмді үнділік рух біржолата жеңгендігін көрсетті.</w:t>
      </w:r>
      <w:r w:rsidRPr="005306DB">
        <w:rPr>
          <w:rFonts w:ascii="Times New Roman" w:eastAsia="Times New Roman" w:hAnsi="Times New Roman" w:cs="Times New Roman"/>
          <w:color w:val="333333"/>
          <w:sz w:val="28"/>
          <w:szCs w:val="28"/>
          <w:lang w:eastAsia="ru-RU"/>
        </w:rPr>
        <w:br/>
        <w:t>Ислам сәулетінің көне ескерткіштері қатарына Аджмердегі (Риджастхан) меіиі</w:t>
      </w:r>
      <w:proofErr w:type="gramStart"/>
      <w:r w:rsidRPr="005306DB">
        <w:rPr>
          <w:rFonts w:ascii="Times New Roman" w:eastAsia="Times New Roman" w:hAnsi="Times New Roman" w:cs="Times New Roman"/>
          <w:color w:val="333333"/>
          <w:sz w:val="28"/>
          <w:szCs w:val="28"/>
          <w:lang w:eastAsia="ru-RU"/>
        </w:rPr>
        <w:t>тт</w:t>
      </w:r>
      <w:proofErr w:type="gramEnd"/>
      <w:r w:rsidRPr="005306DB">
        <w:rPr>
          <w:rFonts w:ascii="Times New Roman" w:eastAsia="Times New Roman" w:hAnsi="Times New Roman" w:cs="Times New Roman"/>
          <w:color w:val="333333"/>
          <w:sz w:val="28"/>
          <w:szCs w:val="28"/>
          <w:lang w:eastAsia="ru-RU"/>
        </w:rPr>
        <w:t>і жатқызуға болады. Ислам сәулет өнеріне тән қабыр басындағы ескерткіштер, күмбездер өзіндік ерекшеліктерге ие. Үнділі</w:t>
      </w:r>
      <w:proofErr w:type="gramStart"/>
      <w:r w:rsidRPr="005306DB">
        <w:rPr>
          <w:rFonts w:ascii="Times New Roman" w:eastAsia="Times New Roman" w:hAnsi="Times New Roman" w:cs="Times New Roman"/>
          <w:color w:val="333333"/>
          <w:sz w:val="28"/>
          <w:szCs w:val="28"/>
          <w:lang w:eastAsia="ru-RU"/>
        </w:rPr>
        <w:t>к</w:t>
      </w:r>
      <w:proofErr w:type="gramEnd"/>
      <w:r w:rsidRPr="005306DB">
        <w:rPr>
          <w:rFonts w:ascii="Times New Roman" w:eastAsia="Times New Roman" w:hAnsi="Times New Roman" w:cs="Times New Roman"/>
          <w:color w:val="333333"/>
          <w:sz w:val="28"/>
          <w:szCs w:val="28"/>
          <w:lang w:eastAsia="ru-RU"/>
        </w:rPr>
        <w:t xml:space="preserve"> ислам сәулет өнеріне тән негізгі белгі — қоршаған табиғатпен жарасып тұратындығы. Сондықтан да бақтардағы мешіт жанында орналасқан </w:t>
      </w:r>
      <w:proofErr w:type="gramStart"/>
      <w:r w:rsidRPr="005306DB">
        <w:rPr>
          <w:rFonts w:ascii="Times New Roman" w:eastAsia="Times New Roman" w:hAnsi="Times New Roman" w:cs="Times New Roman"/>
          <w:color w:val="333333"/>
          <w:sz w:val="28"/>
          <w:szCs w:val="28"/>
          <w:lang w:eastAsia="ru-RU"/>
        </w:rPr>
        <w:t>ислам</w:t>
      </w:r>
      <w:proofErr w:type="gramEnd"/>
      <w:r w:rsidRPr="005306DB">
        <w:rPr>
          <w:rFonts w:ascii="Times New Roman" w:eastAsia="Times New Roman" w:hAnsi="Times New Roman" w:cs="Times New Roman"/>
          <w:color w:val="333333"/>
          <w:sz w:val="28"/>
          <w:szCs w:val="28"/>
          <w:lang w:eastAsia="ru-RU"/>
        </w:rPr>
        <w:t xml:space="preserve">ға тән мұнаралар сәулет құрылысында пайдалаланылды, оның құрылымы өте жақсы дамыды. Үнді сәулеті мен оның сәндік бейнелеу өнері мұсылмандық ұлыстарға ықпал жасады. Ахмадабадтағы көркемдік </w:t>
      </w:r>
      <w:proofErr w:type="gramStart"/>
      <w:r w:rsidRPr="005306DB">
        <w:rPr>
          <w:rFonts w:ascii="Times New Roman" w:eastAsia="Times New Roman" w:hAnsi="Times New Roman" w:cs="Times New Roman"/>
          <w:color w:val="333333"/>
          <w:sz w:val="28"/>
          <w:szCs w:val="28"/>
          <w:lang w:eastAsia="ru-RU"/>
        </w:rPr>
        <w:t>к</w:t>
      </w:r>
      <w:proofErr w:type="gramEnd"/>
      <w:r w:rsidRPr="005306DB">
        <w:rPr>
          <w:rFonts w:ascii="Times New Roman" w:eastAsia="Times New Roman" w:hAnsi="Times New Roman" w:cs="Times New Roman"/>
          <w:color w:val="333333"/>
          <w:sz w:val="28"/>
          <w:szCs w:val="28"/>
          <w:lang w:eastAsia="ru-RU"/>
        </w:rPr>
        <w:t>өзқарас тұрғысынан аса елеулі сәулет ескерткіші Джами-Мазджид мешіті (1424 жылы салынған). Үндістандағы ерте ислам сәулет өнерінің інжу-маржаны— 1514 жылы салынған Рани Сепари мешіті, сонымен қатар Ахмад-шаһ ( 1414 жылы) мешіті. Сасарамдағы Шер-шаһ кесенесі мейлінше әсем және жақсы салынған (1540—1543). Бұ</w:t>
      </w:r>
      <w:proofErr w:type="gramStart"/>
      <w:r w:rsidRPr="005306DB">
        <w:rPr>
          <w:rFonts w:ascii="Times New Roman" w:eastAsia="Times New Roman" w:hAnsi="Times New Roman" w:cs="Times New Roman"/>
          <w:color w:val="333333"/>
          <w:sz w:val="28"/>
          <w:szCs w:val="28"/>
          <w:lang w:eastAsia="ru-RU"/>
        </w:rPr>
        <w:t>л</w:t>
      </w:r>
      <w:proofErr w:type="gramEnd"/>
      <w:r w:rsidRPr="005306DB">
        <w:rPr>
          <w:rFonts w:ascii="Times New Roman" w:eastAsia="Times New Roman" w:hAnsi="Times New Roman" w:cs="Times New Roman"/>
          <w:color w:val="333333"/>
          <w:sz w:val="28"/>
          <w:szCs w:val="28"/>
          <w:lang w:eastAsia="ru-RU"/>
        </w:rPr>
        <w:t xml:space="preserve"> — иундар құмтасынан салынған сегіз қабырғалы кесене болатын.</w:t>
      </w:r>
    </w:p>
    <w:p w:rsidR="005306DB" w:rsidRPr="009679E1" w:rsidRDefault="005306DB" w:rsidP="005306DB">
      <w:pPr>
        <w:spacing w:after="240" w:line="240" w:lineRule="auto"/>
        <w:ind w:firstLine="426"/>
        <w:rPr>
          <w:rFonts w:ascii="Times New Roman" w:eastAsia="Times New Roman" w:hAnsi="Times New Roman" w:cs="Times New Roman"/>
          <w:color w:val="333333"/>
          <w:sz w:val="28"/>
          <w:szCs w:val="28"/>
          <w:lang w:eastAsia="ru-RU"/>
        </w:rPr>
      </w:pPr>
      <w:r w:rsidRPr="009679E1">
        <w:rPr>
          <w:rFonts w:ascii="Times New Roman" w:eastAsia="Times New Roman" w:hAnsi="Times New Roman" w:cs="Times New Roman"/>
          <w:color w:val="333333"/>
          <w:sz w:val="28"/>
          <w:szCs w:val="28"/>
          <w:lang w:eastAsia="ru-RU"/>
        </w:rPr>
        <w:t>Мұсылман әлеміндегі адамзат сан ғасырлар бойы өз қолдарымен тұ</w:t>
      </w:r>
      <w:proofErr w:type="gramStart"/>
      <w:r w:rsidRPr="009679E1">
        <w:rPr>
          <w:rFonts w:ascii="Times New Roman" w:eastAsia="Times New Roman" w:hAnsi="Times New Roman" w:cs="Times New Roman"/>
          <w:color w:val="333333"/>
          <w:sz w:val="28"/>
          <w:szCs w:val="28"/>
          <w:lang w:eastAsia="ru-RU"/>
        </w:rPr>
        <w:t>р</w:t>
      </w:r>
      <w:proofErr w:type="gramEnd"/>
      <w:r w:rsidRPr="009679E1">
        <w:rPr>
          <w:rFonts w:ascii="Times New Roman" w:eastAsia="Times New Roman" w:hAnsi="Times New Roman" w:cs="Times New Roman"/>
          <w:color w:val="333333"/>
          <w:sz w:val="28"/>
          <w:szCs w:val="28"/>
          <w:lang w:eastAsia="ru-RU"/>
        </w:rPr>
        <w:t xml:space="preserve">ғызған мешіттер – шырмаланған әрі нақышталған ислам сәулет өнерінің нағыз інжу-маржаны боп есептеледі. Әрине, тарихи құндылығымен қоса, ерекше үлгісімен әлемді өзіне қаратқан ғажайып құрылыс өнерінің әр бөлігіне тоқтала алмасақ та, сіздермен мешіттердің таңғажайып төбелері туралы сөз қозғаймыз. Ислам сәулет өнері геометрия мен математикалық заңдылықтарға бағына отырып, ерекше мәнермен өрнектелген тылсым бейнелерге толы. Қайталанып келетін әсем шиыршықтар мен геометриялық </w:t>
      </w:r>
      <w:proofErr w:type="gramStart"/>
      <w:r w:rsidRPr="009679E1">
        <w:rPr>
          <w:rFonts w:ascii="Times New Roman" w:eastAsia="Times New Roman" w:hAnsi="Times New Roman" w:cs="Times New Roman"/>
          <w:color w:val="333333"/>
          <w:sz w:val="28"/>
          <w:szCs w:val="28"/>
          <w:lang w:eastAsia="ru-RU"/>
        </w:rPr>
        <w:t>п</w:t>
      </w:r>
      <w:proofErr w:type="gramEnd"/>
      <w:r w:rsidRPr="009679E1">
        <w:rPr>
          <w:rFonts w:ascii="Times New Roman" w:eastAsia="Times New Roman" w:hAnsi="Times New Roman" w:cs="Times New Roman"/>
          <w:color w:val="333333"/>
          <w:sz w:val="28"/>
          <w:szCs w:val="28"/>
          <w:lang w:eastAsia="ru-RU"/>
        </w:rPr>
        <w:t xml:space="preserve">ішіндер будда өнерінде кездесетін шиеленіскен мандалдарды еске түсіреді.  </w:t>
      </w:r>
    </w:p>
    <w:p w:rsidR="005306DB" w:rsidRPr="009679E1" w:rsidRDefault="005306DB" w:rsidP="005306DB">
      <w:pPr>
        <w:spacing w:after="240" w:line="240" w:lineRule="auto"/>
        <w:ind w:firstLine="426"/>
        <w:rPr>
          <w:rFonts w:ascii="Times New Roman" w:eastAsia="Times New Roman" w:hAnsi="Times New Roman" w:cs="Times New Roman"/>
          <w:color w:val="333333"/>
          <w:sz w:val="28"/>
          <w:szCs w:val="28"/>
          <w:lang w:eastAsia="ru-RU"/>
        </w:rPr>
      </w:pPr>
      <w:r w:rsidRPr="009679E1">
        <w:rPr>
          <w:rFonts w:ascii="Times New Roman" w:eastAsia="Times New Roman" w:hAnsi="Times New Roman" w:cs="Times New Roman"/>
          <w:color w:val="333333"/>
          <w:sz w:val="28"/>
          <w:szCs w:val="28"/>
          <w:lang w:eastAsia="ru-RU"/>
        </w:rPr>
        <w:t xml:space="preserve">Трабзон (қала) (көне аты Трапезунд; түр. Trabzon арм. </w:t>
      </w:r>
      <w:r w:rsidRPr="009679E1">
        <w:rPr>
          <w:rFonts w:ascii="Sylfaen" w:eastAsia="Times New Roman" w:hAnsi="Sylfaen" w:cs="Sylfaen"/>
          <w:color w:val="333333"/>
          <w:sz w:val="28"/>
          <w:szCs w:val="28"/>
          <w:lang w:eastAsia="ru-RU"/>
        </w:rPr>
        <w:t>Տրապիզոն</w:t>
      </w:r>
      <w:r w:rsidRPr="009679E1">
        <w:rPr>
          <w:rFonts w:ascii="Times New Roman" w:eastAsia="Times New Roman" w:hAnsi="Times New Roman" w:cs="Times New Roman"/>
          <w:color w:val="333333"/>
          <w:sz w:val="28"/>
          <w:szCs w:val="28"/>
          <w:lang w:eastAsia="ru-RU"/>
        </w:rPr>
        <w:t>]</w:t>
      </w:r>
      <w:proofErr w:type="gramStart"/>
      <w:r w:rsidRPr="009679E1">
        <w:rPr>
          <w:rFonts w:ascii="Times New Roman" w:eastAsia="Times New Roman" w:hAnsi="Times New Roman" w:cs="Times New Roman"/>
          <w:color w:val="333333"/>
          <w:sz w:val="28"/>
          <w:szCs w:val="28"/>
          <w:lang w:eastAsia="ru-RU"/>
        </w:rPr>
        <w:t>,г</w:t>
      </w:r>
      <w:proofErr w:type="gramEnd"/>
      <w:r w:rsidRPr="009679E1">
        <w:rPr>
          <w:rFonts w:ascii="Times New Roman" w:eastAsia="Times New Roman" w:hAnsi="Times New Roman" w:cs="Times New Roman"/>
          <w:color w:val="333333"/>
          <w:sz w:val="28"/>
          <w:szCs w:val="28"/>
          <w:lang w:eastAsia="ru-RU"/>
        </w:rPr>
        <w:t xml:space="preserve">р. </w:t>
      </w:r>
      <w:r w:rsidRPr="009679E1">
        <w:rPr>
          <w:rFonts w:ascii="Sylfaen" w:eastAsia="Times New Roman" w:hAnsi="Sylfaen" w:cs="Sylfaen"/>
          <w:color w:val="333333"/>
          <w:sz w:val="28"/>
          <w:szCs w:val="28"/>
          <w:lang w:eastAsia="ru-RU"/>
        </w:rPr>
        <w:t>ტრაპიზონი</w:t>
      </w:r>
      <w:r w:rsidRPr="009679E1">
        <w:rPr>
          <w:rFonts w:ascii="Times New Roman" w:eastAsia="Times New Roman" w:hAnsi="Times New Roman" w:cs="Times New Roman"/>
          <w:color w:val="333333"/>
          <w:sz w:val="28"/>
          <w:szCs w:val="28"/>
          <w:lang w:eastAsia="ru-RU"/>
        </w:rPr>
        <w:t>) – Түркиядағы қала. Қара теңізінің жағалауында, Мучки өзенінің сағасында, Колат-Дага тауының орманды баурайындағы Трабзон илінің әкімшілік орталығы. Көне әулие Софияның соборы (1964 жылдан бастап музей атанған), Панагия Харизокефалос (қазіргі кезде Фатих мешіті), Әулие Анна мен Евгенияның шіркеулері (қазіргі кезде Йени</w:t>
      </w:r>
      <w:proofErr w:type="gramStart"/>
      <w:r w:rsidRPr="009679E1">
        <w:rPr>
          <w:rFonts w:ascii="Times New Roman" w:eastAsia="Times New Roman" w:hAnsi="Times New Roman" w:cs="Times New Roman"/>
          <w:color w:val="333333"/>
          <w:sz w:val="28"/>
          <w:szCs w:val="28"/>
          <w:lang w:eastAsia="ru-RU"/>
        </w:rPr>
        <w:t xml:space="preserve"> Ж</w:t>
      </w:r>
      <w:proofErr w:type="gramEnd"/>
      <w:r w:rsidRPr="009679E1">
        <w:rPr>
          <w:rFonts w:ascii="Times New Roman" w:eastAsia="Times New Roman" w:hAnsi="Times New Roman" w:cs="Times New Roman"/>
          <w:color w:val="333333"/>
          <w:sz w:val="28"/>
          <w:szCs w:val="28"/>
          <w:lang w:eastAsia="ru-RU"/>
        </w:rPr>
        <w:t xml:space="preserve">ұма мешіті), сонымен қатар қала қабырғалары Византия кезеңінен сақталып қалынған </w:t>
      </w:r>
      <w:r w:rsidRPr="009679E1">
        <w:rPr>
          <w:rFonts w:ascii="Times New Roman" w:eastAsia="Times New Roman" w:hAnsi="Times New Roman" w:cs="Times New Roman"/>
          <w:color w:val="333333"/>
          <w:sz w:val="28"/>
          <w:szCs w:val="28"/>
          <w:lang w:eastAsia="ru-RU"/>
        </w:rPr>
        <w:lastRenderedPageBreak/>
        <w:t>сәулет өнеріне жатады. Түркия футболының үлкен төрттігіне кіретін футбол клубы Трабзонспордың шыққан жері.</w:t>
      </w:r>
    </w:p>
    <w:p w:rsidR="005306DB" w:rsidRPr="009679E1" w:rsidRDefault="005306DB" w:rsidP="005306DB">
      <w:pPr>
        <w:spacing w:after="240" w:line="240" w:lineRule="auto"/>
        <w:ind w:firstLine="426"/>
        <w:rPr>
          <w:rFonts w:ascii="Times New Roman" w:eastAsia="Times New Roman" w:hAnsi="Times New Roman" w:cs="Times New Roman"/>
          <w:color w:val="333333"/>
          <w:sz w:val="28"/>
          <w:szCs w:val="28"/>
          <w:lang w:eastAsia="ru-RU"/>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Шығыс немесе Мұсылман ренессансы </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Мен жанбасам жалындап,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Сен жанбасаң жалындап,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Ол жанбаса жалындап,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Аспан қалай ашылмақ.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Назым Хикмет</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Азия мен Қазақстан жері VIII ғасырдан бастап, араб халифатының құрамына кіріп, онда өмір сүретін халықтар ислам діні</w:t>
      </w:r>
      <w:proofErr w:type="gramStart"/>
      <w:r w:rsidRPr="009679E1">
        <w:rPr>
          <w:rFonts w:ascii="Times New Roman" w:hAnsi="Times New Roman" w:cs="Times New Roman"/>
          <w:sz w:val="28"/>
          <w:szCs w:val="28"/>
        </w:rPr>
        <w:t>н</w:t>
      </w:r>
      <w:proofErr w:type="gramEnd"/>
      <w:r w:rsidRPr="009679E1">
        <w:rPr>
          <w:rFonts w:ascii="Times New Roman" w:hAnsi="Times New Roman" w:cs="Times New Roman"/>
          <w:sz w:val="28"/>
          <w:szCs w:val="28"/>
        </w:rPr>
        <w:t xml:space="preserve"> қабылдай бастады. Сол кезден бастап түркі халықтарының жүз мыңдаған томдық рухани мұрасы мың жылдан астам уақыт бойы араб ә</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іпімен жазылды. Сол дәуі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туралы академик Әлкей Марғұлан: “Бұл саяси, мәдени тіршілікті айқын түрде суреттейтін, араб әрпімен тасқа жазылған сөздер Бетпақдала сахарада XI ғасырдан XIX ғасырға дейінгі дәуірдің таңбалары кездесі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отырады” деп жазған102.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Британ энциклопедиясында “Түркі халықтарын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іктіріп тұрған ең басты күш, тарихи және тілдік байланыстармен қоса Исламият” дейді230.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Түркілер исламға дейін әртүрлі діндерді қабылдағанымен Тәңі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дінінен басқа ешқайсысы олардың менталитетіне сай келе берген жоқ. Академик Н.Трубецкой арабтар мен түркілер сенімдерінің ерекшеліктері туралы: “Вера, попавшая в тюркскую среду, неминуемо застывает и кристаллизуется, ибо она там призвана играть роль незыблемого центра тяжести-главного условия устойчивого равновесия. На этой особенности тюркской психологии основано странное явление: притяжение между психикой тюркской и семитской (арабской). Трудно найти более различные прямо противоположные друг другу психики. Но в этой противоположности и причина притяжения.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“Туранская“ (тюркская) психика сообщает нации культурную устойчивость и силу, утверждает культурно-историческую преемственность </w:t>
      </w:r>
      <w:r w:rsidRPr="009679E1">
        <w:rPr>
          <w:rFonts w:ascii="Times New Roman" w:hAnsi="Times New Roman" w:cs="Times New Roman"/>
          <w:sz w:val="28"/>
          <w:szCs w:val="28"/>
        </w:rPr>
        <w:lastRenderedPageBreak/>
        <w:t xml:space="preserve">и создает условия экономии национальных сил, благоприятствующие всякому строительству” дейді151.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Ислам діні</w:t>
      </w:r>
      <w:proofErr w:type="gramStart"/>
      <w:r w:rsidRPr="009679E1">
        <w:rPr>
          <w:rFonts w:ascii="Times New Roman" w:hAnsi="Times New Roman" w:cs="Times New Roman"/>
          <w:sz w:val="28"/>
          <w:szCs w:val="28"/>
        </w:rPr>
        <w:t>н</w:t>
      </w:r>
      <w:proofErr w:type="gramEnd"/>
      <w:r w:rsidRPr="009679E1">
        <w:rPr>
          <w:rFonts w:ascii="Times New Roman" w:hAnsi="Times New Roman" w:cs="Times New Roman"/>
          <w:sz w:val="28"/>
          <w:szCs w:val="28"/>
        </w:rPr>
        <w:t xml:space="preserve"> қабылдаған түркілер X ғасырдың соңында Ауғаныстан, Шығыс Иран және Солтүстік Үндістанда Шығыстағы ең күшті империя Газнавидтердің мамлюктік сұлтандығын құрып, сол елдерде сауданы өсіріп, экономиканы дамытып және қала құрылысын өркендетті. Ол туралы К.Э.Босворт: «Қорытындысында XI ғасырдың басына дейін түркілер Египеттің шығысынан Үндістанға дейінгі жердегі барлық мұсылман елдерінің әскери және мемлекеттік мекемелеріне терең ені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кетті» дейді38.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Ол кездегі араб халифатында ғылым мен өнердің барлық салалары дамып, соңынан латындық еуропаның ұстазы болған “Мұсылман ренессансының” отанына айналды.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Ғұмыры қ</w:t>
      </w:r>
      <w:proofErr w:type="gramStart"/>
      <w:r w:rsidRPr="009679E1">
        <w:rPr>
          <w:rFonts w:ascii="Times New Roman" w:hAnsi="Times New Roman" w:cs="Times New Roman"/>
          <w:sz w:val="28"/>
          <w:szCs w:val="28"/>
        </w:rPr>
        <w:t>ыс</w:t>
      </w:r>
      <w:proofErr w:type="gramEnd"/>
      <w:r w:rsidRPr="009679E1">
        <w:rPr>
          <w:rFonts w:ascii="Times New Roman" w:hAnsi="Times New Roman" w:cs="Times New Roman"/>
          <w:sz w:val="28"/>
          <w:szCs w:val="28"/>
        </w:rPr>
        <w:t xml:space="preserve">қа болған “Мұсылман ренессансы” кезеңінде және одан кейінгі бірнеше ғасыр бойы түркінің ғалымдары, ойшылдары және ақындары адамзат өркениетінің дамуында өшпес із қалдырды. Сонымен қатар, осы кезең “түркі елі идеясының” негізінде мәдениеттің дамуы, түркі әлемі дүниетанымдық көзқарасын қалыптастырды.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Осы кезде түркіден шыққан ұлы ғұламалар – энциклопедист - ойшыл Әл-Фараби185, «түркі сөздері жинағының» жүйесін жасаған Махмуд Қашқари, алгебраның негізін салған Әл-Хорезми, Әбу Райхан әл-Бируни, қасиетті «Құранды» түркіше тәржімалап, исламды түркі халықтарының ішіне таратушы Қожа Ахмет Иассауи... соңынан астроном Ұлықбек</w:t>
      </w:r>
      <w:proofErr w:type="gramEnd"/>
      <w:r w:rsidRPr="009679E1">
        <w:rPr>
          <w:rFonts w:ascii="Times New Roman" w:hAnsi="Times New Roman" w:cs="Times New Roman"/>
          <w:sz w:val="28"/>
          <w:szCs w:val="28"/>
        </w:rPr>
        <w:t>, Ұлы түркі поэзиясының негізін салғандар – Жүсі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Баласағұн, Әлішер Науаи, Физули, Жалаледдин Руми, Гянжеви Низамилардың75 дәстүрі Алтын Орда кезінде жалғасты.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Дүниежүзілік ғылым, әдебиет және Шығыс Ренесансын дамытудағы Ұлы түркілердің еңбектерін толық баяндау біздің міндетіміз емес. Сондықтан біз </w:t>
      </w:r>
      <w:proofErr w:type="gramStart"/>
      <w:r w:rsidRPr="009679E1">
        <w:rPr>
          <w:rFonts w:ascii="Times New Roman" w:hAnsi="Times New Roman" w:cs="Times New Roman"/>
          <w:sz w:val="28"/>
          <w:szCs w:val="28"/>
        </w:rPr>
        <w:t>олар</w:t>
      </w:r>
      <w:proofErr w:type="gramEnd"/>
      <w:r w:rsidRPr="009679E1">
        <w:rPr>
          <w:rFonts w:ascii="Times New Roman" w:hAnsi="Times New Roman" w:cs="Times New Roman"/>
          <w:sz w:val="28"/>
          <w:szCs w:val="28"/>
        </w:rPr>
        <w:t xml:space="preserve">ға қысқаша шолу жасаумен шектелеміз.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Ә</w:t>
      </w:r>
      <w:proofErr w:type="gramStart"/>
      <w:r w:rsidRPr="009679E1">
        <w:rPr>
          <w:rFonts w:ascii="Times New Roman" w:hAnsi="Times New Roman" w:cs="Times New Roman"/>
          <w:sz w:val="28"/>
          <w:szCs w:val="28"/>
        </w:rPr>
        <w:t>л</w:t>
      </w:r>
      <w:proofErr w:type="gramEnd"/>
      <w:r w:rsidRPr="009679E1">
        <w:rPr>
          <w:rFonts w:ascii="Times New Roman" w:hAnsi="Times New Roman" w:cs="Times New Roman"/>
          <w:sz w:val="28"/>
          <w:szCs w:val="28"/>
        </w:rPr>
        <w:t xml:space="preserve"> - Фараби мен Әбу Райхан Бируни, Ибн Синамен бірге шығыстағы Қайта өрлеудің (Ренессанс) философиялық көзқарасын қалыптастырып, оның идеологиялық негізін қалады. </w:t>
      </w:r>
      <w:proofErr w:type="gramStart"/>
      <w:r w:rsidRPr="009679E1">
        <w:rPr>
          <w:rFonts w:ascii="Times New Roman" w:hAnsi="Times New Roman" w:cs="Times New Roman"/>
          <w:sz w:val="28"/>
          <w:szCs w:val="28"/>
        </w:rPr>
        <w:t>Ш</w:t>
      </w:r>
      <w:proofErr w:type="gramEnd"/>
      <w:r w:rsidRPr="009679E1">
        <w:rPr>
          <w:rFonts w:ascii="Times New Roman" w:hAnsi="Times New Roman" w:cs="Times New Roman"/>
          <w:sz w:val="28"/>
          <w:szCs w:val="28"/>
        </w:rPr>
        <w:t>іркеу догмасы мен сословиелік құрылымға оппозициядағы осы идеологияның негізін қалаған олардың философиялық көзқарастары мен мистик-күпірлік ойлары әлеуметтік бір бағытта дамыды173. Олай дейтіні</w:t>
      </w:r>
      <w:proofErr w:type="gramStart"/>
      <w:r w:rsidRPr="009679E1">
        <w:rPr>
          <w:rFonts w:ascii="Times New Roman" w:hAnsi="Times New Roman" w:cs="Times New Roman"/>
          <w:sz w:val="28"/>
          <w:szCs w:val="28"/>
        </w:rPr>
        <w:t>м</w:t>
      </w:r>
      <w:proofErr w:type="gramEnd"/>
      <w:r w:rsidRPr="009679E1">
        <w:rPr>
          <w:rFonts w:ascii="Times New Roman" w:hAnsi="Times New Roman" w:cs="Times New Roman"/>
          <w:sz w:val="28"/>
          <w:szCs w:val="28"/>
        </w:rPr>
        <w:t xml:space="preserve">із В.К.Чалоян «Армянский Ренессанс» деген еңбегінде: “Шығыс мәдениеті, өз кезегінде одан кейін </w:t>
      </w:r>
      <w:proofErr w:type="gramStart"/>
      <w:r w:rsidRPr="009679E1">
        <w:rPr>
          <w:rFonts w:ascii="Times New Roman" w:hAnsi="Times New Roman" w:cs="Times New Roman"/>
          <w:sz w:val="28"/>
          <w:szCs w:val="28"/>
        </w:rPr>
        <w:t>жа</w:t>
      </w:r>
      <w:proofErr w:type="gramEnd"/>
      <w:r w:rsidRPr="009679E1">
        <w:rPr>
          <w:rFonts w:ascii="Times New Roman" w:hAnsi="Times New Roman" w:cs="Times New Roman"/>
          <w:sz w:val="28"/>
          <w:szCs w:val="28"/>
        </w:rPr>
        <w:t xml:space="preserve">ңа әлеуметтік-экономикалық қатынастар жағдайында пайда болған, мәдениеттің жаңа </w:t>
      </w:r>
      <w:r w:rsidRPr="009679E1">
        <w:rPr>
          <w:rFonts w:ascii="Times New Roman" w:hAnsi="Times New Roman" w:cs="Times New Roman"/>
          <w:sz w:val="28"/>
          <w:szCs w:val="28"/>
        </w:rPr>
        <w:lastRenderedPageBreak/>
        <w:t>сатысын қалыптастыруға дайын Батыстың Қайта өрлеуінің ізашары болды. Шығыстың жеті</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 xml:space="preserve">іктері батыс әлеміне таяу шығыс халықтары мен елдері және византия-кавказ өркениеті арқылы берілгені тарихи дәлелденген. Сондықтан, феодалдық қоғамнан буржуазиялық қоғамға өту мәселесін зерттегенде оған Шығыстың әсері болмады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оның рөлін ескермеу дұрыс емес. Осындай өзгері</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ің алғышарты шығыс болды” деп дәлелдеген172. Сонымен қатар, Әл-Фараби мен</w:t>
      </w:r>
      <w:proofErr w:type="gramStart"/>
      <w:r w:rsidRPr="009679E1">
        <w:rPr>
          <w:rFonts w:ascii="Times New Roman" w:hAnsi="Times New Roman" w:cs="Times New Roman"/>
          <w:sz w:val="28"/>
          <w:szCs w:val="28"/>
        </w:rPr>
        <w:t xml:space="preserve"> И</w:t>
      </w:r>
      <w:proofErr w:type="gramEnd"/>
      <w:r w:rsidRPr="009679E1">
        <w:rPr>
          <w:rFonts w:ascii="Times New Roman" w:hAnsi="Times New Roman" w:cs="Times New Roman"/>
          <w:sz w:val="28"/>
          <w:szCs w:val="28"/>
        </w:rPr>
        <w:t>бн Сина Шығыс Ренессансын қалыптастырған парсы-түркі поэзиясының ареопагиттік негізінің идеологиялық концепциясын жасады. Бұ</w:t>
      </w:r>
      <w:proofErr w:type="gramStart"/>
      <w:r w:rsidRPr="009679E1">
        <w:rPr>
          <w:rFonts w:ascii="Times New Roman" w:hAnsi="Times New Roman" w:cs="Times New Roman"/>
          <w:sz w:val="28"/>
          <w:szCs w:val="28"/>
        </w:rPr>
        <w:t>л</w:t>
      </w:r>
      <w:proofErr w:type="gramEnd"/>
      <w:r w:rsidRPr="009679E1">
        <w:rPr>
          <w:rFonts w:ascii="Times New Roman" w:hAnsi="Times New Roman" w:cs="Times New Roman"/>
          <w:sz w:val="28"/>
          <w:szCs w:val="28"/>
        </w:rPr>
        <w:t xml:space="preserve"> мәселені зерттеген Ш.И.Нуцубидзе: “Махаббат дегеніміз әлемнің баспалдақтарымен ең жоғарғы </w:t>
      </w:r>
      <w:proofErr w:type="gramStart"/>
      <w:r w:rsidRPr="009679E1">
        <w:rPr>
          <w:rFonts w:ascii="Times New Roman" w:hAnsi="Times New Roman" w:cs="Times New Roman"/>
          <w:sz w:val="28"/>
          <w:szCs w:val="28"/>
        </w:rPr>
        <w:t>бастау</w:t>
      </w:r>
      <w:proofErr w:type="gramEnd"/>
      <w:r w:rsidRPr="009679E1">
        <w:rPr>
          <w:rFonts w:ascii="Times New Roman" w:hAnsi="Times New Roman" w:cs="Times New Roman"/>
          <w:sz w:val="28"/>
          <w:szCs w:val="28"/>
        </w:rPr>
        <w:t xml:space="preserve">ға ұмтылған, жоғары сатыға жету идеалы. Ол баспалдақтардың (сеира, немесе сира) өзі жетілгендіктің бейнесі, яғни сұлулық пен махаббат және жердегі махаббат пен сұлулық осы қатарларға, немесе “сеирлерге” жетумен, яғни жоғарғы </w:t>
      </w:r>
      <w:proofErr w:type="gramStart"/>
      <w:r w:rsidRPr="009679E1">
        <w:rPr>
          <w:rFonts w:ascii="Times New Roman" w:hAnsi="Times New Roman" w:cs="Times New Roman"/>
          <w:sz w:val="28"/>
          <w:szCs w:val="28"/>
        </w:rPr>
        <w:t>бастаулар</w:t>
      </w:r>
      <w:proofErr w:type="gramEnd"/>
      <w:r w:rsidRPr="009679E1">
        <w:rPr>
          <w:rFonts w:ascii="Times New Roman" w:hAnsi="Times New Roman" w:cs="Times New Roman"/>
          <w:sz w:val="28"/>
          <w:szCs w:val="28"/>
        </w:rPr>
        <w:t>ға жақындау немесе ұқсаумен өлшенеді. Махаббат пен сұлулықты ақтаған осы концепция б.д. V ғасырында Сирияда жетілі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Шығыс пен Батыстағы Ренессанстың идеологиялық негізі болды. Қайырымдылық және ақиқат идеясымен ынталанған махаббат пен сұлулық идеясы көркем философиялық идеяның іске асуына ықпал етті. Мұсылмандық Шығыста әртүрлі қабылданған осы идея олардың көркемөнерінде іске асты”123. Омар Хайямның мол мұрасындағы махаббат пен сұлулық идеясы, одан ә</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 орта ғасырлардағы Орта Азия поэзиясының классиктері Низами мен Науаидың поэзиясының арқауы болды.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Яғни, философиялық (Әл-Фараби, Ибн Сина) және түпкілікті ғылыми өрлеу (Бируни) поэзияның (Хайям) негізін салды жә</w:t>
      </w:r>
      <w:proofErr w:type="gramStart"/>
      <w:r w:rsidRPr="009679E1">
        <w:rPr>
          <w:rFonts w:ascii="Times New Roman" w:hAnsi="Times New Roman" w:cs="Times New Roman"/>
          <w:sz w:val="28"/>
          <w:szCs w:val="28"/>
        </w:rPr>
        <w:t>не жа</w:t>
      </w:r>
      <w:proofErr w:type="gramEnd"/>
      <w:r w:rsidRPr="009679E1">
        <w:rPr>
          <w:rFonts w:ascii="Times New Roman" w:hAnsi="Times New Roman" w:cs="Times New Roman"/>
          <w:sz w:val="28"/>
          <w:szCs w:val="28"/>
        </w:rPr>
        <w:t xml:space="preserve">ңа гуманизм рухымен қаруланған Орта ғасырдағы шіркеудің догмасын бұзып, мұсылман және христиан діндерінің ортодосальдық шеңберінен шыққан парсы, түркі және араб тілді әдебиеттің ерекше шарықтау жолын дайындады.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Әл-Фараби, Әбу Райхан Бируни және Әбу Әли</w:t>
      </w:r>
      <w:proofErr w:type="gramStart"/>
      <w:r w:rsidRPr="009679E1">
        <w:rPr>
          <w:rFonts w:ascii="Times New Roman" w:hAnsi="Times New Roman" w:cs="Times New Roman"/>
          <w:sz w:val="28"/>
          <w:szCs w:val="28"/>
        </w:rPr>
        <w:t xml:space="preserve"> И</w:t>
      </w:r>
      <w:proofErr w:type="gramEnd"/>
      <w:r w:rsidRPr="009679E1">
        <w:rPr>
          <w:rFonts w:ascii="Times New Roman" w:hAnsi="Times New Roman" w:cs="Times New Roman"/>
          <w:sz w:val="28"/>
          <w:szCs w:val="28"/>
        </w:rPr>
        <w:t xml:space="preserve">бн Синалар Орта Азиядағы Ренессанс мәдениетінің философиялық негізін салды және шығыс Ренессансының поэзиялық мәдениетінің ұлы ғимаратын құрды. Олардың дүниежүзі мәдениетінің дамуындағы </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өлі мен адамзат дамуы тарихындағы өшпес іздері осындай өлшеммен бағалануы тиіс.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ғасырлардағы музыка дәстүрін жалғастырған Әл-Фарабидің “Музыка туралы” трактаты XVII ғасырға дейін еуропадағы музыка теориясындағы ең үздік шығарма болып саналса201, оның христиан діні</w:t>
      </w:r>
      <w:proofErr w:type="gramStart"/>
      <w:r w:rsidRPr="009679E1">
        <w:rPr>
          <w:rFonts w:ascii="Times New Roman" w:hAnsi="Times New Roman" w:cs="Times New Roman"/>
          <w:sz w:val="28"/>
          <w:szCs w:val="28"/>
        </w:rPr>
        <w:t>н</w:t>
      </w:r>
      <w:proofErr w:type="gramEnd"/>
      <w:r w:rsidRPr="009679E1">
        <w:rPr>
          <w:rFonts w:ascii="Times New Roman" w:hAnsi="Times New Roman" w:cs="Times New Roman"/>
          <w:sz w:val="28"/>
          <w:szCs w:val="28"/>
        </w:rPr>
        <w:t xml:space="preserve"> дамытудағы шығармасы XVIII ғасырға дейін батыстың және ресейдің шіркеулерінде қолданылғаны белгілі. Егер Әл - Фараби мұсылман </w:t>
      </w:r>
      <w:r w:rsidRPr="009679E1">
        <w:rPr>
          <w:rFonts w:ascii="Times New Roman" w:hAnsi="Times New Roman" w:cs="Times New Roman"/>
          <w:sz w:val="28"/>
          <w:szCs w:val="28"/>
        </w:rPr>
        <w:lastRenderedPageBreak/>
        <w:t>болмағанда, ол Августин, Аквинскийлер сияқты христиан діні</w:t>
      </w:r>
      <w:proofErr w:type="gramStart"/>
      <w:r w:rsidRPr="009679E1">
        <w:rPr>
          <w:rFonts w:ascii="Times New Roman" w:hAnsi="Times New Roman" w:cs="Times New Roman"/>
          <w:sz w:val="28"/>
          <w:szCs w:val="28"/>
        </w:rPr>
        <w:t>н</w:t>
      </w:r>
      <w:proofErr w:type="gramEnd"/>
      <w:r w:rsidRPr="009679E1">
        <w:rPr>
          <w:rFonts w:ascii="Times New Roman" w:hAnsi="Times New Roman" w:cs="Times New Roman"/>
          <w:sz w:val="28"/>
          <w:szCs w:val="28"/>
        </w:rPr>
        <w:t>ің пайғамбары болар еді. Сонымен қатар, Әл - Фараби мемлекет басқару өнерінің негізін салған ұлы ғалым. Ал, XX ғасырдағы немі</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ің ұлы ойшылы, “Закат Европаның” авторы О.Шпенглер Әл-Фарабидің философиялық туындыларын ұлы неміс философтары Гегель мен Канттардан жоғары қойды. Жаңа дәуірдегі батыс ойының биік шыңы немі</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 xml:space="preserve">ің классикалық философиясы екені белгілі. Ал, Гегель мен Канттар осы шыңның төбесіне шығып тұрған алыптар. Ұлы Шпенглердің біздің жерлесімізді осы алыптардан жоғары қоюы – ол түркінің ғылымы мен мәдениетінің жетістіктеріне берген </w:t>
      </w:r>
      <w:proofErr w:type="gramStart"/>
      <w:r w:rsidRPr="009679E1">
        <w:rPr>
          <w:rFonts w:ascii="Times New Roman" w:hAnsi="Times New Roman" w:cs="Times New Roman"/>
          <w:sz w:val="28"/>
          <w:szCs w:val="28"/>
        </w:rPr>
        <w:t>жоғары баға179. Әл-Фарабидің “Екінші ұстаз” немесе “Шығыстың Аристотелі” аталуы Стагирит Аристотельден дәреже жағынан кейін болғанынан емес, дүниеге тарихи кезек жағынан кейін келгенінен. Әл-Фараби энциклопедист ойшыл ретінде заманындағы ғылым, философия және өнердің барлық салаларына атсалысып, өшпес із қалдырды.</w:t>
      </w:r>
      <w:proofErr w:type="gramEnd"/>
      <w:r w:rsidRPr="009679E1">
        <w:rPr>
          <w:rFonts w:ascii="Times New Roman" w:hAnsi="Times New Roman" w:cs="Times New Roman"/>
          <w:sz w:val="28"/>
          <w:szCs w:val="28"/>
        </w:rPr>
        <w:t xml:space="preserve"> Оның философиялық шығармалары осы уақытқа дейін толық зерттелі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болған жоқ. Осы ұлы бабамыз туралы біздің білетініміз – ол алдағы мыңжылдықта да адамзатқа жол көрсететін жарық жұлдыз - Темірқазықтай болатыны.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Адамзат тарихында мәдениет қатынастарының дамып, өзара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ігуіне және интеграциялануына жол ашқан Ислам діні болды. Мұсылман ренессансы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жағынан ертедегі гректердің ғылымы мен мәдениетін тәржімалау арқылы шығыс пен батыстың мәдениеттерін қосып, еуропадағы ренессансқа жол ашса, екінші жағынан оған дейінгі бір мәдениетке ғана тән болып келген жетістіктер мұсылмандар арқасында бүкіл әлемге тарады. Мысалы араб цифры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атағы шыққан сандардың ежелгі дәуірде Үндістанда ғана мәлім болғаны белгілі. Мұсылмандар осы цифрларды жетілдірумен қатар оларды құр символдықтан шығарып, мағыналы белгілерге айналдырды. Нөлді (арабша: сыфыр) алғаш рет ойлап тауып, сан ретінде қолданған, Арал теңізі маңында дүниеге келген түркі ғалымы Мұхаммед Мұсаұлы әл-Хорезми болды221. Осы бабамыз сонымен қатар 1-ден төменгі – ондық, жүздік, мыңдықтарды жүйелеп жазуды алғаш көрсетті. Бұл жаңалықтарсыз қазіргі ғылымның жеті</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іктерін елестету мүмкін емес. Латынша “cipher”, орыс тіліндегі “цифр” деген сөздер арабша нө</w:t>
      </w:r>
      <w:proofErr w:type="gramStart"/>
      <w:r w:rsidRPr="009679E1">
        <w:rPr>
          <w:rFonts w:ascii="Times New Roman" w:hAnsi="Times New Roman" w:cs="Times New Roman"/>
          <w:sz w:val="28"/>
          <w:szCs w:val="28"/>
        </w:rPr>
        <w:t>л</w:t>
      </w:r>
      <w:proofErr w:type="gramEnd"/>
      <w:r w:rsidRPr="009679E1">
        <w:rPr>
          <w:rFonts w:ascii="Times New Roman" w:hAnsi="Times New Roman" w:cs="Times New Roman"/>
          <w:sz w:val="28"/>
          <w:szCs w:val="28"/>
        </w:rPr>
        <w:t xml:space="preserve"> дегенді білдіретін “сыфыр” сөзінен алынған. Араб сандары рим сандарымен салыстырғанда қолданымы жағынан өте икемді, оңай болғандықтан ғылым, экономика, сауда мен өмірде кеңінен қолданылатын қазіргі адамдардың дүниетанымын өзгерткен ұлы құбылыс болды. Әл-Хорезмидің “Kитаб әл-жәбі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уә-л Мұқабала” (Алгебра мен теңдіктер кітабы) атты еңбегі ХІІ ғасырда латын тіліне аударылғанда “әл-жәбі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сөзі “алгебра” деп аударылғандықтан осы сөз термин ретінде </w:t>
      </w:r>
      <w:r w:rsidRPr="009679E1">
        <w:rPr>
          <w:rFonts w:ascii="Times New Roman" w:hAnsi="Times New Roman" w:cs="Times New Roman"/>
          <w:sz w:val="28"/>
          <w:szCs w:val="28"/>
        </w:rPr>
        <w:lastRenderedPageBreak/>
        <w:t xml:space="preserve">қалыптасты. Оның екінші кітабы латыншаға “Aigorithmi de numero Indorum”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аударылғандықтан, “алгоритм” сөзі де терминге айналды. Бұл жерде Бертран Рассел және т.б. философтар мен ғалымдардың “орта ғасырлардағы мұсылман реннесансы ертедегі Греция мен орта ғасырлардағы Еуропаны қосқан кө</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ір қызметін атқарды” деген пікірлерінің толық зерттеліп дәлелденбеген теріс тұжырым екенін айту керек. Себебі, мұсылман философтары көптеген ойша құрылған тұжырымдарын қорғайтын дәлелдер ұсынғандықтан, ислам философиясын мойындамау Батыстың өз дә</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 xml:space="preserve">үріне сенімсіздік тудырады48a.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Батыс ойшылдары мен ғалымдарының арасында кең тараған ондай атү</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 xml:space="preserve">і пікірлердің Шығысты зерттеуде пайдасынан көрі зияны көп. Олардан гөрі жалпы ғылым мен философия үшін Шығысты зерттеп түсінуге талпынған Г.В.Ф.Гегель, А.Шопенгауер, Т. де Шарден, Р.Генон және т.б. еңбектері құнды.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Ұлықбек Шаhрұхұлы Самарқандағы әйгілі расатханасындағы (обсерватория) зерттеулерінде сол күнге дейін қолданылып келген Птоломей есебіндегі қателіктерді анықтады жә</w:t>
      </w:r>
      <w:proofErr w:type="gramStart"/>
      <w:r w:rsidRPr="009679E1">
        <w:rPr>
          <w:rFonts w:ascii="Times New Roman" w:hAnsi="Times New Roman" w:cs="Times New Roman"/>
          <w:sz w:val="28"/>
          <w:szCs w:val="28"/>
        </w:rPr>
        <w:t>не ол</w:t>
      </w:r>
      <w:proofErr w:type="gramEnd"/>
      <w:r w:rsidRPr="009679E1">
        <w:rPr>
          <w:rFonts w:ascii="Times New Roman" w:hAnsi="Times New Roman" w:cs="Times New Roman"/>
          <w:sz w:val="28"/>
          <w:szCs w:val="28"/>
        </w:rPr>
        <w:t xml:space="preserve"> жасаған ғарыш кестесі Шығыс пен Батыста бірнеше ғасыр пайдаланылды.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Махмуд Қашқари “Түркі тілдерінің лұғатын” (“Диуану луғат ит-турк”) жазуды былай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негіздейді: “Мен Тәңірдің гүлденген мемлекетті түркілердің топырағында жаратқанын, өмі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біліктерімен сол топырақты ғажайып өрнектегенін көрдім. Тәңір оларды түркілер деп атап, асқан сән-салтанатқа ие қылды. Дәуіріміздің хақандарын солардан таңдап, замана құбылысының еркін тізгіні</w:t>
      </w:r>
      <w:proofErr w:type="gramStart"/>
      <w:r w:rsidRPr="009679E1">
        <w:rPr>
          <w:rFonts w:ascii="Times New Roman" w:hAnsi="Times New Roman" w:cs="Times New Roman"/>
          <w:sz w:val="28"/>
          <w:szCs w:val="28"/>
        </w:rPr>
        <w:t>н</w:t>
      </w:r>
      <w:proofErr w:type="gramEnd"/>
      <w:r w:rsidRPr="009679E1">
        <w:rPr>
          <w:rFonts w:ascii="Times New Roman" w:hAnsi="Times New Roman" w:cs="Times New Roman"/>
          <w:sz w:val="28"/>
          <w:szCs w:val="28"/>
        </w:rPr>
        <w:t xml:space="preserve"> қолдарына ұстатты. Сан мыңдаған адамды басқартып, адалдық істерін қолдады. Олармен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сапта күрескендерді бек құрметтеді.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Түркілер өздерінің қатарына қосылғандарды барлық игі тілектеріне ортақтастырып, залымдардың зорлы</w:t>
      </w:r>
      <w:proofErr w:type="gramStart"/>
      <w:r w:rsidRPr="009679E1">
        <w:rPr>
          <w:rFonts w:ascii="Times New Roman" w:hAnsi="Times New Roman" w:cs="Times New Roman"/>
          <w:sz w:val="28"/>
          <w:szCs w:val="28"/>
        </w:rPr>
        <w:t>қ-</w:t>
      </w:r>
      <w:proofErr w:type="gramEnd"/>
      <w:r w:rsidRPr="009679E1">
        <w:rPr>
          <w:rFonts w:ascii="Times New Roman" w:hAnsi="Times New Roman" w:cs="Times New Roman"/>
          <w:sz w:val="28"/>
          <w:szCs w:val="28"/>
        </w:rPr>
        <w:t>зомбылықтарынан сақтады. Олардың қаhарынан сақтану үшін түркілердің салты мен жолын ұстау сол заманның ақыл иелеріне дә</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үр болып қалыптасты. Қасірет-мұңын түсіндіріп, шағыну үшін түркілерге өз тілінде сөйлеуден басқа жол жоқ. Өзінің ортасындағы жауларынан жерініп, сыйынып келгендерді түркілер ә</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қашан қамқор қанатының астына алып, төнген қауіп-қатерден құтқарды. Олармен бірге басқалар да пана тапты. Сол себепті түркі тілін үйренудің қажеттілігін өмі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талабы мен ақыл таразысы әбден дәлелдеді”85. Ұлы бабамыздың осыдан мың жыл бұрын жазған бұл мұрасы қазіргі түркі халықтары, оның ішінде қазақтар үшін де маңызын жоймаған дүние. Академик А.Н.Кононовтың дәлелдеуі </w:t>
      </w:r>
      <w:r w:rsidRPr="009679E1">
        <w:rPr>
          <w:rFonts w:ascii="Times New Roman" w:hAnsi="Times New Roman" w:cs="Times New Roman"/>
          <w:sz w:val="28"/>
          <w:szCs w:val="28"/>
        </w:rPr>
        <w:lastRenderedPageBreak/>
        <w:t>бойынша, “оны жазудағы Махмудтың негізгі мақсаты түркі тілінің мәртебесін жоғары көтері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оның араб тілінен ешқандай кемдігі жоқ екендігін дәлелдеу болған”.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“7500 сөзден тұратын “Диуан...” жай сөздіктің шеңберінен шыққан туынды. Оның салыстырмалы - тарихи әдіс ретіндегі қолданылуының қарапайым формасының өзі үндіеуропалықтардың тілтануынан бірнеше ғ</w:t>
      </w:r>
      <w:proofErr w:type="gramStart"/>
      <w:r w:rsidRPr="009679E1">
        <w:rPr>
          <w:rFonts w:ascii="Times New Roman" w:hAnsi="Times New Roman" w:cs="Times New Roman"/>
          <w:sz w:val="28"/>
          <w:szCs w:val="28"/>
        </w:rPr>
        <w:t>асыр</w:t>
      </w:r>
      <w:proofErr w:type="gramEnd"/>
      <w:r w:rsidRPr="009679E1">
        <w:rPr>
          <w:rFonts w:ascii="Times New Roman" w:hAnsi="Times New Roman" w:cs="Times New Roman"/>
          <w:sz w:val="28"/>
          <w:szCs w:val="28"/>
        </w:rPr>
        <w:t>ға озып кетті” дейді белгілі тіл маманы А.Д.Демирчизаде.</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ғажабы ұлы данышпанның “Диуанға” енген 875 сөзі мен 60 мақал-мәтелі қазіргі қазақ тілінде қаз-қалпында қолданылып келеді.</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 халықтарының бірлігі мен адамгершілік қасиеттерін көрсетуде, ел басқару мен мемлекет жүйесін қалыптастыруда және түркі тілі</w:t>
      </w:r>
      <w:proofErr w:type="gramStart"/>
      <w:r w:rsidRPr="009679E1">
        <w:rPr>
          <w:rFonts w:ascii="Times New Roman" w:hAnsi="Times New Roman" w:cs="Times New Roman"/>
          <w:sz w:val="28"/>
          <w:szCs w:val="28"/>
        </w:rPr>
        <w:t>н</w:t>
      </w:r>
      <w:proofErr w:type="gramEnd"/>
      <w:r w:rsidRPr="009679E1">
        <w:rPr>
          <w:rFonts w:ascii="Times New Roman" w:hAnsi="Times New Roman" w:cs="Times New Roman"/>
          <w:sz w:val="28"/>
          <w:szCs w:val="28"/>
        </w:rPr>
        <w:t xml:space="preserve">ің мол мүмкіндіктерін ашуда орта ғасырлардағы ұлы философиялық шығарма - Ж.Баласағұнның “Құтты білігінің” маңызы зор.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...Бұ</w:t>
      </w:r>
      <w:proofErr w:type="gramStart"/>
      <w:r w:rsidRPr="009679E1">
        <w:rPr>
          <w:rFonts w:ascii="Times New Roman" w:hAnsi="Times New Roman" w:cs="Times New Roman"/>
          <w:sz w:val="28"/>
          <w:szCs w:val="28"/>
        </w:rPr>
        <w:t>л</w:t>
      </w:r>
      <w:proofErr w:type="gramEnd"/>
      <w:r w:rsidRPr="009679E1">
        <w:rPr>
          <w:rFonts w:ascii="Times New Roman" w:hAnsi="Times New Roman" w:cs="Times New Roman"/>
          <w:sz w:val="28"/>
          <w:szCs w:val="28"/>
        </w:rPr>
        <w:t xml:space="preserve"> кітапты қабыл алып, қарарсың,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Түркі тілі ғажабына қанарсың.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...Байқап көрсем, жеңілдеді жү</w:t>
      </w:r>
      <w:proofErr w:type="gramStart"/>
      <w:r w:rsidRPr="009679E1">
        <w:rPr>
          <w:rFonts w:ascii="Times New Roman" w:hAnsi="Times New Roman" w:cs="Times New Roman"/>
          <w:sz w:val="28"/>
          <w:szCs w:val="28"/>
        </w:rPr>
        <w:t>г</w:t>
      </w:r>
      <w:proofErr w:type="gramEnd"/>
      <w:r w:rsidRPr="009679E1">
        <w:rPr>
          <w:rFonts w:ascii="Times New Roman" w:hAnsi="Times New Roman" w:cs="Times New Roman"/>
          <w:sz w:val="28"/>
          <w:szCs w:val="28"/>
        </w:rPr>
        <w:t xml:space="preserve">ім де,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Айтсам дедім сөзімді </w:t>
      </w:r>
      <w:proofErr w:type="gramStart"/>
      <w:r w:rsidRPr="009679E1">
        <w:rPr>
          <w:rFonts w:ascii="Times New Roman" w:hAnsi="Times New Roman" w:cs="Times New Roman"/>
          <w:sz w:val="28"/>
          <w:szCs w:val="28"/>
        </w:rPr>
        <w:t>ана т</w:t>
      </w:r>
      <w:proofErr w:type="gramEnd"/>
      <w:r w:rsidRPr="009679E1">
        <w:rPr>
          <w:rFonts w:ascii="Times New Roman" w:hAnsi="Times New Roman" w:cs="Times New Roman"/>
          <w:sz w:val="28"/>
          <w:szCs w:val="28"/>
        </w:rPr>
        <w:t xml:space="preserve">ілімде,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аяқталатын осы дастанның маңызы А.Дантенің “Құдайдың комедиясы” мен Н.Макиавеллидің “Государларымен” қатар тұрған дүние.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 тілінің байлығын көрсеті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оның поэзиясының дамуында Әлішер Науаи шығармаларының маңызы ерекше. Оқып </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 xml:space="preserve">өрейік: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Б</w:t>
      </w:r>
      <w:proofErr w:type="gramEnd"/>
      <w:r w:rsidRPr="009679E1">
        <w:rPr>
          <w:rFonts w:ascii="Times New Roman" w:hAnsi="Times New Roman" w:cs="Times New Roman"/>
          <w:sz w:val="28"/>
          <w:szCs w:val="28"/>
        </w:rPr>
        <w:t xml:space="preserve">ірақ, бірақ қалың ру, қалың қауым түркілер,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Менің ғана сөзімді есті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іркілер.</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...Шираз бенен түркіменнің даласы,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Хорасан мен Қытай шебі арасы.</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Қайда жүрсін, түркі сөзін ту еті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Сап түзеуге түркілерде бар ерік.</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Бұ</w:t>
      </w:r>
      <w:proofErr w:type="gramStart"/>
      <w:r w:rsidRPr="009679E1">
        <w:rPr>
          <w:rFonts w:ascii="Times New Roman" w:hAnsi="Times New Roman" w:cs="Times New Roman"/>
          <w:sz w:val="28"/>
          <w:szCs w:val="28"/>
        </w:rPr>
        <w:t>л</w:t>
      </w:r>
      <w:proofErr w:type="gramEnd"/>
      <w:r w:rsidRPr="009679E1">
        <w:rPr>
          <w:rFonts w:ascii="Times New Roman" w:hAnsi="Times New Roman" w:cs="Times New Roman"/>
          <w:sz w:val="28"/>
          <w:szCs w:val="28"/>
        </w:rPr>
        <w:t xml:space="preserve"> қиссаны шетсіз, шексіз мұң толы,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Жан азабы, биік сезім, сыр толы.</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Жаздым үлкен шабытпенен күніге,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Жанға жылы түркі </w:t>
      </w:r>
      <w:proofErr w:type="gramStart"/>
      <w:r w:rsidRPr="009679E1">
        <w:rPr>
          <w:rFonts w:ascii="Times New Roman" w:hAnsi="Times New Roman" w:cs="Times New Roman"/>
          <w:sz w:val="28"/>
          <w:szCs w:val="28"/>
        </w:rPr>
        <w:t>ана т</w:t>
      </w:r>
      <w:proofErr w:type="gramEnd"/>
      <w:r w:rsidRPr="009679E1">
        <w:rPr>
          <w:rFonts w:ascii="Times New Roman" w:hAnsi="Times New Roman" w:cs="Times New Roman"/>
          <w:sz w:val="28"/>
          <w:szCs w:val="28"/>
        </w:rPr>
        <w:t xml:space="preserve">ілімде,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“Фархад пен Шырын” поэмасында жазғандай, сол кездегі түркілердің ана тілін ардақтайтын, іргесі бұзылмаған біртұтас ел екенін аңғарамыз. Ал, ұлы ақынның тілдер туралы трактатындағы: “Қалыптасқан ...дә</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үр бойынша мен парсы тіліне назар аудардым. Бірақ, есейі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ақыл-есім толысқанда және жаратқан маған табиғи бейімділігімді ерекше дүниелерге талпыну мен күрделі және нәзік құбылыстарды түсіну қабілетін берген кезде түркі тілінде ойлау қажеттілігі пайда болды. Сол кезде менің алдымда он сегіз мың ғаламнан да кө</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әлем ашылды. ...Сонда мен інжу маржаны жұлдыздардың бриллиантынан да жарқын, асқар да мол байлыққа тап болдым” деген тұжырымынан түркі тілінің дүниедегі ең бай тілдердің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 екенін көреміз.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Бұны батыс мәдениетінің рухы – “Фаустың” авторы И.В.Гетенің, “Рудаки, Фирдоуси, Низами, Саади, Хафиз, Хайям, Руми, Физули, Науаи, содан кейін мен”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түркі мен парсы әдебиетінің ғұламаларын өзіне ұстаз санап, оларға бас игені де дәлелдейді76.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Батыстағы ренессанстың алғышарты және ұстазы болған “араб тілі басты тіл, парсы тілі тә</w:t>
      </w:r>
      <w:proofErr w:type="gramStart"/>
      <w:r w:rsidRPr="009679E1">
        <w:rPr>
          <w:rFonts w:ascii="Times New Roman" w:hAnsi="Times New Roman" w:cs="Times New Roman"/>
          <w:sz w:val="28"/>
          <w:szCs w:val="28"/>
        </w:rPr>
        <w:t>тт</w:t>
      </w:r>
      <w:proofErr w:type="gramEnd"/>
      <w:r w:rsidRPr="009679E1">
        <w:rPr>
          <w:rFonts w:ascii="Times New Roman" w:hAnsi="Times New Roman" w:cs="Times New Roman"/>
          <w:sz w:val="28"/>
          <w:szCs w:val="28"/>
        </w:rPr>
        <w:t xml:space="preserve">і тіл, түркі тілі өнерлі тіл” еді десе, М.Барманқұлов “Түркілер арабтардан Исламды, ирандықтардан көркем әдебиетті ала тұра, өздері мемлекеттің іргетасы бола білді” деп толықтырады24.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ғасырдағы түркі мен қазақ әдебиетіне қысқаша тоқталғанда А.С.Пушкиннің Орал қаласында болған кезінде “Қозы Көрпеш - Баян Сұлу” эпосын жазып алып, оның сюжетін У.Шекспир шығармаларынан жоғары бағ</w:t>
      </w:r>
      <w:proofErr w:type="gramStart"/>
      <w:r w:rsidRPr="009679E1">
        <w:rPr>
          <w:rFonts w:ascii="Times New Roman" w:hAnsi="Times New Roman" w:cs="Times New Roman"/>
          <w:sz w:val="28"/>
          <w:szCs w:val="28"/>
        </w:rPr>
        <w:t>ала</w:t>
      </w:r>
      <w:proofErr w:type="gramEnd"/>
      <w:r w:rsidRPr="009679E1">
        <w:rPr>
          <w:rFonts w:ascii="Times New Roman" w:hAnsi="Times New Roman" w:cs="Times New Roman"/>
          <w:sz w:val="28"/>
          <w:szCs w:val="28"/>
        </w:rPr>
        <w:t xml:space="preserve">ғанын ұмытпағанымыз дұрыс.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lastRenderedPageBreak/>
        <w:t>Мұсылман ренессансының дәуі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 адам табиғатына сай, жан-жақты мәдениеттің немесе адамзат өркениетінің шарықтау кезеңі болып табылады232.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Батыстың көптеген ойшылдары (Хартман т.б.) құдайдың жалғыз екені сенімді түрде исламда ғана іске асқанын дәлелдесе, неміс ғалымы Карл Беккер, “біздің орта ғасыр дегеніміз, Батыстың Шығ</w:t>
      </w:r>
      <w:proofErr w:type="gramStart"/>
      <w:r w:rsidRPr="009679E1">
        <w:rPr>
          <w:rFonts w:ascii="Times New Roman" w:hAnsi="Times New Roman" w:cs="Times New Roman"/>
          <w:sz w:val="28"/>
          <w:szCs w:val="28"/>
        </w:rPr>
        <w:t>ыс</w:t>
      </w:r>
      <w:proofErr w:type="gramEnd"/>
      <w:r w:rsidRPr="009679E1">
        <w:rPr>
          <w:rFonts w:ascii="Times New Roman" w:hAnsi="Times New Roman" w:cs="Times New Roman"/>
          <w:sz w:val="28"/>
          <w:szCs w:val="28"/>
        </w:rPr>
        <w:t>қа еліктеуі” десе194, оны Осфальд Шпенглер осыдан сегіз ғасыр бұрын “араб өркениеті шығыс қалаларынан күн сияқты шығып батыс елдерінің ү</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 xml:space="preserve">інен өтті” дейді227. Академик Н.И.Конрадтың пайымдауынша, “Қайта өрлеу (ренессанс) дегеніміз әлемдік гуманизмнің дәуірі. Ол VIII-XII ғасырларда Қытайда басталып, IX-XV ғасырларда Орта Азия мен </w:t>
      </w:r>
      <w:proofErr w:type="gramStart"/>
      <w:r w:rsidRPr="009679E1">
        <w:rPr>
          <w:rFonts w:ascii="Times New Roman" w:hAnsi="Times New Roman" w:cs="Times New Roman"/>
          <w:sz w:val="28"/>
          <w:szCs w:val="28"/>
        </w:rPr>
        <w:t>Иран ж</w:t>
      </w:r>
      <w:proofErr w:type="gramEnd"/>
      <w:r w:rsidRPr="009679E1">
        <w:rPr>
          <w:rFonts w:ascii="Times New Roman" w:hAnsi="Times New Roman" w:cs="Times New Roman"/>
          <w:sz w:val="28"/>
          <w:szCs w:val="28"/>
        </w:rPr>
        <w:t xml:space="preserve">әне оған іргелес жатқан Үндістан жерінде жалғасып, XIV-XVI ғасырларда Еуропада аяқталды”93.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Шығыс ренессансының Атланттары болған түркі халықтары данышпандарының есімдері адамзат өркениеті тарихында мәңгі ескерткіш болып қалды.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Дешті Қыпшақта негізі қаланған</w:t>
      </w:r>
      <w:proofErr w:type="gramStart"/>
      <w:r w:rsidRPr="009679E1">
        <w:rPr>
          <w:rFonts w:ascii="Times New Roman" w:hAnsi="Times New Roman" w:cs="Times New Roman"/>
          <w:sz w:val="28"/>
          <w:szCs w:val="28"/>
        </w:rPr>
        <w:t xml:space="preserve"> Т</w:t>
      </w:r>
      <w:proofErr w:type="gramEnd"/>
      <w:r w:rsidRPr="009679E1">
        <w:rPr>
          <w:rFonts w:ascii="Times New Roman" w:hAnsi="Times New Roman" w:cs="Times New Roman"/>
          <w:sz w:val="28"/>
          <w:szCs w:val="28"/>
        </w:rPr>
        <w:t>үркі мемлекеті - Алтын Орда мен мәмлүктік Египет мемлекеті XIII-XV ғасырларда өзара тығыз байланыста болған. Кезінде Египетке кеткен қыпшақ жасақтары - мәмлүктер өздерінің ежелгі отаны Дешті Қыпшақпен туыстық байланыстарын үзбей Мысыр әмірлері Алтын Ордамен қары</w:t>
      </w:r>
      <w:proofErr w:type="gramStart"/>
      <w:r w:rsidRPr="009679E1">
        <w:rPr>
          <w:rFonts w:ascii="Times New Roman" w:hAnsi="Times New Roman" w:cs="Times New Roman"/>
          <w:sz w:val="28"/>
          <w:szCs w:val="28"/>
        </w:rPr>
        <w:t>м-</w:t>
      </w:r>
      <w:proofErr w:type="gramEnd"/>
      <w:r w:rsidRPr="009679E1">
        <w:rPr>
          <w:rFonts w:ascii="Times New Roman" w:hAnsi="Times New Roman" w:cs="Times New Roman"/>
          <w:sz w:val="28"/>
          <w:szCs w:val="28"/>
        </w:rPr>
        <w:t xml:space="preserve">қатынас жасап, құда-жекжат болып жүрген. Мәселен, өзі </w:t>
      </w:r>
      <w:proofErr w:type="gramStart"/>
      <w:r w:rsidRPr="009679E1">
        <w:rPr>
          <w:rFonts w:ascii="Times New Roman" w:hAnsi="Times New Roman" w:cs="Times New Roman"/>
          <w:sz w:val="28"/>
          <w:szCs w:val="28"/>
        </w:rPr>
        <w:t>Ед</w:t>
      </w:r>
      <w:proofErr w:type="gramEnd"/>
      <w:r w:rsidRPr="009679E1">
        <w:rPr>
          <w:rFonts w:ascii="Times New Roman" w:hAnsi="Times New Roman" w:cs="Times New Roman"/>
          <w:sz w:val="28"/>
          <w:szCs w:val="28"/>
        </w:rPr>
        <w:t xml:space="preserve">іл бойында туып, кейінірек Мысыр елінің әмірі болған сұлтан әл-Мәлік әз-Захар Бейбарыс (1217-1277) Алтын Орданың ханы Беркенің қызына үйленеді. Ол екі ел арасындағы түрлі байланыстарды жақсарта түсуге зор ықпал етті226. Каир мен Алтын Орда екі ғасырда елу рет өзара елшілермен алмасты.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Ол кезде Алтын Орда мен Египеттегі негізгі қолданылатын тіл – қыпшақ тілі болды.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Сұлтан Бейбарыстың ықпалымен Алтын Ордада мұсылман діні</w:t>
      </w:r>
      <w:proofErr w:type="gramStart"/>
      <w:r w:rsidRPr="009679E1">
        <w:rPr>
          <w:rFonts w:ascii="Times New Roman" w:hAnsi="Times New Roman" w:cs="Times New Roman"/>
          <w:sz w:val="28"/>
          <w:szCs w:val="28"/>
        </w:rPr>
        <w:t>н</w:t>
      </w:r>
      <w:proofErr w:type="gramEnd"/>
      <w:r w:rsidRPr="009679E1">
        <w:rPr>
          <w:rFonts w:ascii="Times New Roman" w:hAnsi="Times New Roman" w:cs="Times New Roman"/>
          <w:sz w:val="28"/>
          <w:szCs w:val="28"/>
        </w:rPr>
        <w:t xml:space="preserve"> қабылдау Беркенің кезінде басталып Өзбектің хандық құрған кезінде аяқталды.</w:t>
      </w:r>
    </w:p>
    <w:p w:rsidR="009679E1" w:rsidRPr="009679E1" w:rsidRDefault="009679E1" w:rsidP="009679E1">
      <w:pPr>
        <w:ind w:firstLine="426"/>
        <w:rPr>
          <w:rFonts w:ascii="Times New Roman" w:hAnsi="Times New Roman" w:cs="Times New Roman"/>
          <w:sz w:val="28"/>
          <w:szCs w:val="28"/>
        </w:rPr>
      </w:pP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Араб тарихшысы ибн-Тагри-барди өзінің “Мысыр елі мен Каир ү</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індегі жарқыраған жұлдыздар” атты кітабында: “Египетті мәмлүктер билеп тұ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ған кезде біздің елде қыпшақ тілі басым болды. Ел билеген әмірлер, әскери адамдар, елшілер, әкімдер, өнер және әдебиет қайраткерлері негізінен </w:t>
      </w:r>
      <w:r w:rsidRPr="009679E1">
        <w:rPr>
          <w:rFonts w:ascii="Times New Roman" w:hAnsi="Times New Roman" w:cs="Times New Roman"/>
          <w:sz w:val="28"/>
          <w:szCs w:val="28"/>
        </w:rPr>
        <w:lastRenderedPageBreak/>
        <w:t>қыпшақ тілінде сөйледі. Мәмлүктерге жағыну үшін тіпті қарапайым арабтар да қыпшақ тілінде сөйлейтін еді. Ал, Египет пен Сирияны билеген кейбі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мәмлүк сұлтандары араб тілін білмейтін. Мәселен, Сұлтан Бейбарыс, атақты Хаджіб Алмас айналасындағы арабтармен тәржімән-тілмәш арқылы сөйлесетін”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жазды71.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Сол кезде мәмлүктік Египетте қыпшақ тілінде тамаша туындылар қалдырған шайырлар туралы белгілі </w:t>
      </w:r>
      <w:proofErr w:type="gramStart"/>
      <w:r w:rsidRPr="009679E1">
        <w:rPr>
          <w:rFonts w:ascii="Times New Roman" w:hAnsi="Times New Roman" w:cs="Times New Roman"/>
          <w:sz w:val="28"/>
          <w:szCs w:val="28"/>
        </w:rPr>
        <w:t>араб</w:t>
      </w:r>
      <w:proofErr w:type="gramEnd"/>
      <w:r w:rsidRPr="009679E1">
        <w:rPr>
          <w:rFonts w:ascii="Times New Roman" w:hAnsi="Times New Roman" w:cs="Times New Roman"/>
          <w:sz w:val="28"/>
          <w:szCs w:val="28"/>
        </w:rPr>
        <w:t xml:space="preserve"> ақыны: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Көзі менен кірпігіне түркілердің қарашы;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Таңдандырған, тамсандырған сиқ</w:t>
      </w:r>
      <w:proofErr w:type="gramStart"/>
      <w:r w:rsidRPr="009679E1">
        <w:rPr>
          <w:rFonts w:ascii="Times New Roman" w:hAnsi="Times New Roman" w:cs="Times New Roman"/>
          <w:sz w:val="28"/>
          <w:szCs w:val="28"/>
        </w:rPr>
        <w:t>ыршы</w:t>
      </w:r>
      <w:proofErr w:type="gramEnd"/>
      <w:r w:rsidRPr="009679E1">
        <w:rPr>
          <w:rFonts w:ascii="Times New Roman" w:hAnsi="Times New Roman" w:cs="Times New Roman"/>
          <w:sz w:val="28"/>
          <w:szCs w:val="28"/>
        </w:rPr>
        <w:t xml:space="preserve">ға санашы.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Түркілердің бар сиқыры - көзінде емес сөзінде,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Намаз оқып тұ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ғандай ғой жыр жазатын кезінде, - дейді71.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“Сол кездегі Мысырдағы түркілерден шыққан дарынды ақындар Ат-Танбага әл-Жавали мен Әмі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ақын Ала ал-Дин ибн Абдаллах. Олармен қатар Каир қаласында </w:t>
      </w:r>
      <w:proofErr w:type="gramStart"/>
      <w:r w:rsidRPr="009679E1">
        <w:rPr>
          <w:rFonts w:ascii="Times New Roman" w:hAnsi="Times New Roman" w:cs="Times New Roman"/>
          <w:sz w:val="28"/>
          <w:szCs w:val="28"/>
        </w:rPr>
        <w:t>Ш</w:t>
      </w:r>
      <w:proofErr w:type="gramEnd"/>
      <w:r w:rsidRPr="009679E1">
        <w:rPr>
          <w:rFonts w:ascii="Times New Roman" w:hAnsi="Times New Roman" w:cs="Times New Roman"/>
          <w:sz w:val="28"/>
          <w:szCs w:val="28"/>
        </w:rPr>
        <w:t xml:space="preserve">әхаб ад-Дин Сараи, Махмұд ибн Фаттаһ ас-Сараи, Абдуллах әбу т-Тина ас-Сараи сияқты Алтын Орда астанасы Еділдің бойындағы Сарай қаласынан шыққан (сондықтан лақап аттары “Сараи” болып келетін) ақындар, философтар, тарихшылар, дін қайраткерлері және т.б. еңбек етсе, Сарай қаласында Аргун наиб, Халиль ибн Никлади аль-Алаи, Махмұд ибн Ахмед ибн Мұса, Мұхтар ибн Махмұд әз-Зәкиди сияқты арабтың ғалымдары өздерінің мәңгі өлмес шығармаларын жазды” дейді профессор Н.Келімбетов86.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Сол замандағы Каир мен Сарай қалаларының арасы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айлық жер болғанымен ағайындардың арасындағы саяси, әлеуметтік, рухани байланыстар интернет заманындағы іргелес отырған Қазақстан және Орта Азиядағы республикалар арасындағы байланыстардан гөрі жақын және тұрақты болғанын көреміз. “Бармасаң, келмесең </w:t>
      </w:r>
      <w:proofErr w:type="gramStart"/>
      <w:r w:rsidRPr="009679E1">
        <w:rPr>
          <w:rFonts w:ascii="Times New Roman" w:hAnsi="Times New Roman" w:cs="Times New Roman"/>
          <w:sz w:val="28"/>
          <w:szCs w:val="28"/>
        </w:rPr>
        <w:t>жат</w:t>
      </w:r>
      <w:proofErr w:type="gramEnd"/>
      <w:r w:rsidRPr="009679E1">
        <w:rPr>
          <w:rFonts w:ascii="Times New Roman" w:hAnsi="Times New Roman" w:cs="Times New Roman"/>
          <w:sz w:val="28"/>
          <w:szCs w:val="28"/>
        </w:rPr>
        <w:t xml:space="preserve"> боласың” дейді қазақ мақалы.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ғасырдағы Таяу Шығыс пен Египеттің дамуына египеттегі қыпша</w:t>
      </w:r>
      <w:proofErr w:type="gramStart"/>
      <w:r w:rsidRPr="009679E1">
        <w:rPr>
          <w:rFonts w:ascii="Times New Roman" w:hAnsi="Times New Roman" w:cs="Times New Roman"/>
          <w:sz w:val="28"/>
          <w:szCs w:val="28"/>
        </w:rPr>
        <w:t>қ-</w:t>
      </w:r>
      <w:proofErr w:type="gramEnd"/>
      <w:r w:rsidRPr="009679E1">
        <w:rPr>
          <w:rFonts w:ascii="Times New Roman" w:hAnsi="Times New Roman" w:cs="Times New Roman"/>
          <w:sz w:val="28"/>
          <w:szCs w:val="28"/>
        </w:rPr>
        <w:t>мәмлүктердің маңызы зор болды. Олардың орта ғасырдағы мұсылман әлеміндегі рөлі туралы Ибн Халдун: “күрес пен ерлікке жігерсіз, қайғы – қамсыз жатқан мұсылмандарға қарсы крест жорығы мен монғол-татарлардың шапқыншылығы басталған кезде Алла көптеген түркі тайпаларынан тұратын күшті мә</w:t>
      </w:r>
      <w:proofErr w:type="gramStart"/>
      <w:r w:rsidRPr="009679E1">
        <w:rPr>
          <w:rFonts w:ascii="Times New Roman" w:hAnsi="Times New Roman" w:cs="Times New Roman"/>
          <w:sz w:val="28"/>
          <w:szCs w:val="28"/>
        </w:rPr>
        <w:t>м</w:t>
      </w:r>
      <w:proofErr w:type="gramEnd"/>
      <w:r w:rsidRPr="009679E1">
        <w:rPr>
          <w:rFonts w:ascii="Times New Roman" w:hAnsi="Times New Roman" w:cs="Times New Roman"/>
          <w:sz w:val="28"/>
          <w:szCs w:val="28"/>
        </w:rPr>
        <w:t>үліктер басқарған Египетті кә</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ірлерден қорғайтын бастионға айналдырды. Мұсылмандар арасында енжарлық пен бейғам өмі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әдетке </w:t>
      </w:r>
      <w:r w:rsidRPr="009679E1">
        <w:rPr>
          <w:rFonts w:ascii="Times New Roman" w:hAnsi="Times New Roman" w:cs="Times New Roman"/>
          <w:sz w:val="28"/>
          <w:szCs w:val="28"/>
        </w:rPr>
        <w:lastRenderedPageBreak/>
        <w:t xml:space="preserve">айналып кетпес үшін Алла өзінің құдіретімен түркінің ұрпақтарын бірінен кейін бірі, лек-легімен мұсылман әлеміне келетін қылды”29.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Әлемді осы уақытқа дейін таңқалдырып келе жатқан Египеттегі мұсылманның сәулет өнері осы елді қыпша</w:t>
      </w:r>
      <w:proofErr w:type="gramStart"/>
      <w:r w:rsidRPr="009679E1">
        <w:rPr>
          <w:rFonts w:ascii="Times New Roman" w:hAnsi="Times New Roman" w:cs="Times New Roman"/>
          <w:sz w:val="28"/>
          <w:szCs w:val="28"/>
        </w:rPr>
        <w:t>қ-</w:t>
      </w:r>
      <w:proofErr w:type="gramEnd"/>
      <w:r w:rsidRPr="009679E1">
        <w:rPr>
          <w:rFonts w:ascii="Times New Roman" w:hAnsi="Times New Roman" w:cs="Times New Roman"/>
          <w:sz w:val="28"/>
          <w:szCs w:val="28"/>
        </w:rPr>
        <w:t>мәмлүктер билеген кезде салынды. Cол кезде Египет пен Сирияда салынған Ибн Тұлұн, Қайтбай және Қалаун мешіттері, Ихуан Жүсі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мазары және т.б. ерекше атауға болады. Сол кезде салынған мұсылманның тамаша мешіттері мен сарайларын Виктор Гюго “сазды әуенге толы алтын түс”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бағалаған216. Қыпшақ-мәмлүктер билеген екі ғасырдан астам уақытта Египет мемлекеті жан-жақты дамып осы ел тарихында фараондар дәуірінен бергі кезеңдегі екінші өрлеуді басынан кешірді.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Алтын Орда мен мамлүктік Египет мемлекеттерінің арақатынасы түркі халықтарында және халықаралық саясатта сирек кездесетін ынтымақтастықтың классикалық үлгісі. Оны қазіргі кездегі АҚ</w:t>
      </w:r>
      <w:proofErr w:type="gramStart"/>
      <w:r w:rsidRPr="009679E1">
        <w:rPr>
          <w:rFonts w:ascii="Times New Roman" w:hAnsi="Times New Roman" w:cs="Times New Roman"/>
          <w:sz w:val="28"/>
          <w:szCs w:val="28"/>
        </w:rPr>
        <w:t>Ш</w:t>
      </w:r>
      <w:proofErr w:type="gramEnd"/>
      <w:r w:rsidRPr="009679E1">
        <w:rPr>
          <w:rFonts w:ascii="Times New Roman" w:hAnsi="Times New Roman" w:cs="Times New Roman"/>
          <w:sz w:val="28"/>
          <w:szCs w:val="28"/>
        </w:rPr>
        <w:t xml:space="preserve"> пен Британия арасындағы байланыспен салыстыруға болады.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XIV ғасырдың екінші жартысындағы Алтын Орданың ханы Тоқтамыс пен Мауранахрдің билеушісі Ақсақ Темі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және Осман мемлекетінің сұлтаны Баязид, осы үшеуі Қытай мен Византияның айдап салғанына ермей, түркі халықтарын біріктіре білгенде бүгінгі Еуразияның демографиялық жағдайы мен саяси картасы басқаша болар еді – </w:t>
      </w:r>
      <w:proofErr w:type="gramStart"/>
      <w:r w:rsidRPr="009679E1">
        <w:rPr>
          <w:rFonts w:ascii="Times New Roman" w:hAnsi="Times New Roman" w:cs="Times New Roman"/>
          <w:sz w:val="28"/>
          <w:szCs w:val="28"/>
        </w:rPr>
        <w:t>ау</w:t>
      </w:r>
      <w:proofErr w:type="gramEnd"/>
      <w:r w:rsidRPr="009679E1">
        <w:rPr>
          <w:rFonts w:ascii="Times New Roman" w:hAnsi="Times New Roman" w:cs="Times New Roman"/>
          <w:sz w:val="28"/>
          <w:szCs w:val="28"/>
        </w:rPr>
        <w:t>. Түркі тайпалары мен олардың басшылары арасында бірлік анау айтқандай бола қойған жоқ. Кө</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жағдайларда олар бастары бірікпей, өзара жиі соғысып, басқаларға жем болып отырған. Адамзат тарихында белгілі із қалдырған ел бастайтын қаған-хандарға, қол бастайтын қолбасшылар мен батырларға, сөз бастайтын ұлы ойшылдар мен ақын-шешендерге кенде болмағанымен, түркілердің ұлттық идеясы мен біртұтас мемлекеттік институтының қалыптаспауы,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ұлттан тұратын әртүрлі тайпалар арасында бірлікті қамтамасыз ете алмады. Сондықтан да олар “ағайын алтау болса, ауыздағы кетер” деген жайды ұдайы бастан кешіре берді.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ғасырдағы түркі сә</w:t>
      </w:r>
      <w:proofErr w:type="gramStart"/>
      <w:r w:rsidRPr="009679E1">
        <w:rPr>
          <w:rFonts w:ascii="Times New Roman" w:hAnsi="Times New Roman" w:cs="Times New Roman"/>
          <w:sz w:val="28"/>
          <w:szCs w:val="28"/>
        </w:rPr>
        <w:t>улет</w:t>
      </w:r>
      <w:proofErr w:type="gramEnd"/>
      <w:r w:rsidRPr="009679E1">
        <w:rPr>
          <w:rFonts w:ascii="Times New Roman" w:hAnsi="Times New Roman" w:cs="Times New Roman"/>
          <w:sz w:val="28"/>
          <w:szCs w:val="28"/>
        </w:rPr>
        <w:t xml:space="preserve"> өнерінің тамаша үлгілері Агр, Самарқан, Бұхара, Түркістан, Каир, Стамбул сықылды ежелгі мәдениет орталықтарында салынған мешіттер, мазарлар, медресселер, сарайлар, кітапханалар және расатханалар еді.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Мазар салу идеясы дә</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 xml:space="preserve">үрлі исламда болмаған. Мазардың кірпіштен қаланып, күмбезбен аяқталатын порталды-күмбездік типінің архитектуралық </w:t>
      </w:r>
      <w:proofErr w:type="gramStart"/>
      <w:r w:rsidRPr="009679E1">
        <w:rPr>
          <w:rFonts w:ascii="Times New Roman" w:hAnsi="Times New Roman" w:cs="Times New Roman"/>
          <w:sz w:val="28"/>
          <w:szCs w:val="28"/>
        </w:rPr>
        <w:lastRenderedPageBreak/>
        <w:t>п</w:t>
      </w:r>
      <w:proofErr w:type="gramEnd"/>
      <w:r w:rsidRPr="009679E1">
        <w:rPr>
          <w:rFonts w:ascii="Times New Roman" w:hAnsi="Times New Roman" w:cs="Times New Roman"/>
          <w:sz w:val="28"/>
          <w:szCs w:val="28"/>
        </w:rPr>
        <w:t xml:space="preserve">ішіні түркілердің әуелі өлген адамды жерлейтін қорғанынан, одан соң киіз үйдің құрылымынан ауысып мазар-мавзолейлерде пайдаланғанын көрсетеді.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Киіз үйдің цилиндрлік негізі мен сфералық күмбезі (ол Үндістандағы будданың Мирандағы әйгілі Санчи келісінде \ступа\ және басқа келілерде қолданылған) 122 және Қарахан дәуі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інде Орта Азия мен Жетісудағы түркі тайпаларында пайда болып “түркі рухы” аталған портал-күмбез қыш кірпіштегі ою-өрнек, орнаментальдық кірпіш қалау, жонылған тас, құйылған кө</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 xml:space="preserve"> кірпіш т.б. алдымен Жетісудағы соғдылықтарға, сосын Мауранахрға, одан кейін Орта және Таяу Шығысқа тарап дамыды34. Портал-күмбезді архитектура, көшпенділердің тұрағы – киіз үйдің “</w:t>
      </w:r>
      <w:proofErr w:type="gramStart"/>
      <w:r w:rsidRPr="009679E1">
        <w:rPr>
          <w:rFonts w:ascii="Times New Roman" w:hAnsi="Times New Roman" w:cs="Times New Roman"/>
          <w:sz w:val="28"/>
          <w:szCs w:val="28"/>
        </w:rPr>
        <w:t>тас</w:t>
      </w:r>
      <w:proofErr w:type="gramEnd"/>
      <w:r w:rsidRPr="009679E1">
        <w:rPr>
          <w:rFonts w:ascii="Times New Roman" w:hAnsi="Times New Roman" w:cs="Times New Roman"/>
          <w:sz w:val="28"/>
          <w:szCs w:val="28"/>
        </w:rPr>
        <w:t xml:space="preserve">қа айналған нұсқасы” болып тарихқа енді.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Түркілер батысқа өздерімен бірге “жануарлар </w:t>
      </w:r>
      <w:proofErr w:type="gramStart"/>
      <w:r w:rsidRPr="009679E1">
        <w:rPr>
          <w:rFonts w:ascii="Times New Roman" w:hAnsi="Times New Roman" w:cs="Times New Roman"/>
          <w:sz w:val="28"/>
          <w:szCs w:val="28"/>
        </w:rPr>
        <w:t>стил</w:t>
      </w:r>
      <w:proofErr w:type="gramEnd"/>
      <w:r w:rsidRPr="009679E1">
        <w:rPr>
          <w:rFonts w:ascii="Times New Roman" w:hAnsi="Times New Roman" w:cs="Times New Roman"/>
          <w:sz w:val="28"/>
          <w:szCs w:val="28"/>
        </w:rPr>
        <w:t xml:space="preserve">ін” таратса115, арабтар қыпшақ-мәмлүктерді “күмбез салушылар”163 деп атады.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Белгілі тарихшы В.Н.Татищев Владимирдегі және Юрьев-Польскийдегі православ храмдарын бұлғарлар \түркілер\ Еділ</w:t>
      </w:r>
      <w:proofErr w:type="gramStart"/>
      <w:r w:rsidRPr="009679E1">
        <w:rPr>
          <w:rFonts w:ascii="Times New Roman" w:hAnsi="Times New Roman" w:cs="Times New Roman"/>
          <w:sz w:val="28"/>
          <w:szCs w:val="28"/>
        </w:rPr>
        <w:t xml:space="preserve"> Б</w:t>
      </w:r>
      <w:proofErr w:type="gramEnd"/>
      <w:r w:rsidRPr="009679E1">
        <w:rPr>
          <w:rFonts w:ascii="Times New Roman" w:hAnsi="Times New Roman" w:cs="Times New Roman"/>
          <w:sz w:val="28"/>
          <w:szCs w:val="28"/>
        </w:rPr>
        <w:t xml:space="preserve">ұлгариясынан әкелінген тасты пайдаланып салғанын жазса, ғалым М.Худяков Қызыл алаңдағы Василий Блаженный соборының храмындағы сегіз мұнара Қазанның Құл-Шариф мешіті минареттерінің бейнесін қайталайтынын айтады145. Сол ғалым татар архитектурасының </w:t>
      </w:r>
      <w:proofErr w:type="gramStart"/>
      <w:r w:rsidRPr="009679E1">
        <w:rPr>
          <w:rFonts w:ascii="Times New Roman" w:hAnsi="Times New Roman" w:cs="Times New Roman"/>
          <w:sz w:val="28"/>
          <w:szCs w:val="28"/>
        </w:rPr>
        <w:t>бас</w:t>
      </w:r>
      <w:proofErr w:type="gramEnd"/>
      <w:r w:rsidRPr="009679E1">
        <w:rPr>
          <w:rFonts w:ascii="Times New Roman" w:hAnsi="Times New Roman" w:cs="Times New Roman"/>
          <w:sz w:val="28"/>
          <w:szCs w:val="28"/>
        </w:rPr>
        <w:t xml:space="preserve">қа халықтардың сәулетін дамытудағы маңызын: “Отголоски татарской архитектурной традиции, нашедшие выражение в декоративных формах и стилевых чертах так называемого восточного барокко, видны в пестрой раскраске русских церквей и теремов, росписях, изразцах и надписях на фасадах в сталактитах, подковообразных формах, килевидных и стрельчатых арках. Строительно-конструктивные традиции татар были заимствованы в ярусных сооружениях с шатровыми завершениями”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пайымдалды145.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Дә</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 xml:space="preserve">үрлі орыс архитектурасына тән “романдық стильде” кездесетін күмбез-кресті византия типтес храм жобасын византиялықтар Шығыстан алған. Ол Орта Азиядағы түркі халықтарының бізге жеткен </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 xml:space="preserve">өне архитектураларында кездеседі.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Түркілердің Үндістандағы Ұлы Моғол мемлекетін құ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ған Барлас руынан шыққан Захириддин Бабыр мен оның ұрпақтары сол елді түркі тілінде сөйлетіп, оларды мұсылман дініне енгізді. Бабырдың әулеті Ұлы моғол мемлекетін үш ғасырдан астам (1526-1858 жж.) уақыт билеп тұрды. Сонда үнділермен қатар ағылшындар да Бабыр әулетін “Ұлы моғолдар” </w:t>
      </w: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w:t>
      </w:r>
      <w:r w:rsidRPr="009679E1">
        <w:rPr>
          <w:rFonts w:ascii="Times New Roman" w:hAnsi="Times New Roman" w:cs="Times New Roman"/>
          <w:sz w:val="28"/>
          <w:szCs w:val="28"/>
        </w:rPr>
        <w:lastRenderedPageBreak/>
        <w:t>олардың ұлы істерін мойындап, салық төлеп тұрған. Шет жерде жүрген Бабыр өзінің туған жерге деген сезімін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өлеңінде былайша жеткізіпті.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Бөтен елде, жат </w:t>
      </w:r>
      <w:proofErr w:type="gramStart"/>
      <w:r w:rsidRPr="009679E1">
        <w:rPr>
          <w:rFonts w:ascii="Times New Roman" w:hAnsi="Times New Roman" w:cs="Times New Roman"/>
          <w:sz w:val="28"/>
          <w:szCs w:val="28"/>
        </w:rPr>
        <w:t>жерде</w:t>
      </w:r>
      <w:proofErr w:type="gramEnd"/>
      <w:r w:rsidRPr="009679E1">
        <w:rPr>
          <w:rFonts w:ascii="Times New Roman" w:hAnsi="Times New Roman" w:cs="Times New Roman"/>
          <w:sz w:val="28"/>
          <w:szCs w:val="28"/>
        </w:rPr>
        <w:t xml:space="preserve"> қаңғып жүрміз,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Жемтік іздеп, қасқ</w:t>
      </w:r>
      <w:proofErr w:type="gramStart"/>
      <w:r w:rsidRPr="009679E1">
        <w:rPr>
          <w:rFonts w:ascii="Times New Roman" w:hAnsi="Times New Roman" w:cs="Times New Roman"/>
          <w:sz w:val="28"/>
          <w:szCs w:val="28"/>
        </w:rPr>
        <w:t>ырдай</w:t>
      </w:r>
      <w:proofErr w:type="gramEnd"/>
      <w:r w:rsidRPr="009679E1">
        <w:rPr>
          <w:rFonts w:ascii="Times New Roman" w:hAnsi="Times New Roman" w:cs="Times New Roman"/>
          <w:sz w:val="28"/>
          <w:szCs w:val="28"/>
        </w:rPr>
        <w:t xml:space="preserve"> аңдып жүрміз.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Төбемізден сары алтын құйса дағы,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Туған жерді сағынып, мәңгі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жүрміз.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Ол одан ә</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Аллаға жүз мәрте “</w:t>
      </w:r>
      <w:proofErr w:type="gramStart"/>
      <w:r w:rsidRPr="009679E1">
        <w:rPr>
          <w:rFonts w:ascii="Times New Roman" w:hAnsi="Times New Roman" w:cs="Times New Roman"/>
          <w:sz w:val="28"/>
          <w:szCs w:val="28"/>
        </w:rPr>
        <w:t>тәуба</w:t>
      </w:r>
      <w:proofErr w:type="gramEnd"/>
      <w:r w:rsidRPr="009679E1">
        <w:rPr>
          <w:rFonts w:ascii="Times New Roman" w:hAnsi="Times New Roman" w:cs="Times New Roman"/>
          <w:sz w:val="28"/>
          <w:szCs w:val="28"/>
        </w:rPr>
        <w:t xml:space="preserve">” дегін,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Құдай саған сыйлады Үнді жерін.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Ысты</w:t>
      </w:r>
      <w:proofErr w:type="gramEnd"/>
      <w:r w:rsidRPr="009679E1">
        <w:rPr>
          <w:rFonts w:ascii="Times New Roman" w:hAnsi="Times New Roman" w:cs="Times New Roman"/>
          <w:sz w:val="28"/>
          <w:szCs w:val="28"/>
        </w:rPr>
        <w:t xml:space="preserve">ққа шыдай алмай қиналғанда,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Күтемін туған жердің салқын желін,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деп</w:t>
      </w:r>
      <w:proofErr w:type="gramEnd"/>
      <w:r w:rsidRPr="009679E1">
        <w:rPr>
          <w:rFonts w:ascii="Times New Roman" w:hAnsi="Times New Roman" w:cs="Times New Roman"/>
          <w:sz w:val="28"/>
          <w:szCs w:val="28"/>
        </w:rPr>
        <w:t xml:space="preserve"> туған жердің қасиетті әрі қадірлі екенін аңғартады.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ғасырдағы түркі және адамзат өнерінің шыңы - әлемдегі неше кереметтің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 Агр қаласындағы “Таж-Махал” мазарын Бабырдың шөбересі, Ақбар сұлтанның немересі Жақан шах салды. Үндістандағы бір мұсылман ханымының өмірі мен өлімі және оған деген махаббаттан пайда болған, ақ мәрмәрдан салынған осы ескерткіш жөнінде белгілі өнертанушысы Дюрант Вилдің: “Егер уақыттың ақыл-есі болса, ол басқаның барлығын қиратып, мүмкін Таж-Махалды, адамзат рухының ұлылығын көрсететін осы баға жетпес ескерткі</w:t>
      </w:r>
      <w:proofErr w:type="gramStart"/>
      <w:r w:rsidRPr="009679E1">
        <w:rPr>
          <w:rFonts w:ascii="Times New Roman" w:hAnsi="Times New Roman" w:cs="Times New Roman"/>
          <w:sz w:val="28"/>
          <w:szCs w:val="28"/>
        </w:rPr>
        <w:t>шт</w:t>
      </w:r>
      <w:proofErr w:type="gramEnd"/>
      <w:r w:rsidRPr="009679E1">
        <w:rPr>
          <w:rFonts w:ascii="Times New Roman" w:hAnsi="Times New Roman" w:cs="Times New Roman"/>
          <w:sz w:val="28"/>
          <w:szCs w:val="28"/>
        </w:rPr>
        <w:t xml:space="preserve">і адамдардың қайғысы үшін сақтар еді” деген сөзі еріксіз көп ойға көз жеткізеді62.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Ұлы Моғол патшалығы кезінде Үндістанның астанасы Агрде “Таж-</w:t>
      </w:r>
      <w:proofErr w:type="gramStart"/>
      <w:r w:rsidRPr="009679E1">
        <w:rPr>
          <w:rFonts w:ascii="Times New Roman" w:hAnsi="Times New Roman" w:cs="Times New Roman"/>
          <w:sz w:val="28"/>
          <w:szCs w:val="28"/>
        </w:rPr>
        <w:t>M</w:t>
      </w:r>
      <w:proofErr w:type="gramEnd"/>
      <w:r w:rsidRPr="009679E1">
        <w:rPr>
          <w:rFonts w:ascii="Times New Roman" w:hAnsi="Times New Roman" w:cs="Times New Roman"/>
          <w:sz w:val="28"/>
          <w:szCs w:val="28"/>
        </w:rPr>
        <w:t xml:space="preserve">ахалдан” басқа “Інжу Мешіт”, Хайдарабадтағы минарет, Делиде “Жамиғ Месжид”, “Диуан-и ғам” және “Диуан-и Хас” деген қайталанбас сәулет туындылары жасалды.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Бабыр негізін қалаған мемлекет - Үндістанның қоғамды</w:t>
      </w:r>
      <w:proofErr w:type="gramStart"/>
      <w:r w:rsidRPr="009679E1">
        <w:rPr>
          <w:rFonts w:ascii="Times New Roman" w:hAnsi="Times New Roman" w:cs="Times New Roman"/>
          <w:sz w:val="28"/>
          <w:szCs w:val="28"/>
        </w:rPr>
        <w:t>қ-</w:t>
      </w:r>
      <w:proofErr w:type="gramEnd"/>
      <w:r w:rsidRPr="009679E1">
        <w:rPr>
          <w:rFonts w:ascii="Times New Roman" w:hAnsi="Times New Roman" w:cs="Times New Roman"/>
          <w:sz w:val="28"/>
          <w:szCs w:val="28"/>
        </w:rPr>
        <w:t>саяси және экономикалық мәдениетінің дамып, өркендеп өсуіне айтарлықтай ықпал етті. Үнді елінде бір орталыққа бағынатын мемлекет құрылған соң ғана жергілікті феодалдардың ғасырлар бойы жалғасқан өзара бақталас соғыстары тоқтатылды. Халық бейбіт еңбекке көші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жаңадан арықтар қазды. Егіншілік дамыды. Бабырдың әмі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імен жаңа қалалар, ғылым және мәдениет орталықтары салынды. Джавахарлал Неру Бабыр билеген дәуі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жөнінде айта </w:t>
      </w:r>
      <w:r w:rsidRPr="009679E1">
        <w:rPr>
          <w:rFonts w:ascii="Times New Roman" w:hAnsi="Times New Roman" w:cs="Times New Roman"/>
          <w:sz w:val="28"/>
          <w:szCs w:val="28"/>
        </w:rPr>
        <w:lastRenderedPageBreak/>
        <w:t xml:space="preserve">келіп, “бұл кезде Үндістанда игілікті өзгерістер өмірге келді. Жаңа бір леп есіп, мұның өзі өнер, архитектура, тағы басқа мәдениет салаларын құлпыртып, жасартып жіберген еді” деп жазды121.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Б</w:t>
      </w:r>
      <w:proofErr w:type="gramEnd"/>
      <w:r w:rsidRPr="009679E1">
        <w:rPr>
          <w:rFonts w:ascii="Times New Roman" w:hAnsi="Times New Roman" w:cs="Times New Roman"/>
          <w:sz w:val="28"/>
          <w:szCs w:val="28"/>
        </w:rPr>
        <w:t>іздің дәуірдегі барлық өркениеттердің сәулет өнеріне қосқан үлесін айтатын болсақ, оның шыңы түркілер салған қалалар, мазарлар мен сарайлар болып саналады. Бұлар түркілердің сәулет өнеріндегі тамаша жеті</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іктері. Демек, батыстың кейбір тарихшыларының “түркілер көшпенді болып қалалар салмады” деуі ғылыми тұрғыдан дәлелденбеген теріс ұғым, оның үстіне жалған сөз екен. Керісінше, түркі елі әлемдегі ең сұлу сәулетті тудырумен қатар, батыстың сәулет өнерінің классикалық үлгісі – “Готика өнерінің” тарихи отаны болып саналады</w:t>
      </w:r>
      <w:proofErr w:type="gramStart"/>
      <w:r w:rsidRPr="009679E1">
        <w:rPr>
          <w:rFonts w:ascii="Times New Roman" w:hAnsi="Times New Roman" w:cs="Times New Roman"/>
          <w:sz w:val="28"/>
          <w:szCs w:val="28"/>
        </w:rPr>
        <w:t>6</w:t>
      </w:r>
      <w:proofErr w:type="gramEnd"/>
      <w:r w:rsidRPr="009679E1">
        <w:rPr>
          <w:rFonts w:ascii="Times New Roman" w:hAnsi="Times New Roman" w:cs="Times New Roman"/>
          <w:sz w:val="28"/>
          <w:szCs w:val="28"/>
        </w:rPr>
        <w:t xml:space="preserve">.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ғасырда түркі халқының батырлық эпостарымен қатар тарихи, ғылыми еңбектер мен түркі тілінің байлығын шебер пайдаланып жазған көптеген көркем туындылар пайда болды. Алтын Орда дәуі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індегі түркі тіліндегі ұлы шығармаларға әлем әдебиетінде теңдесі жоқ дүние - Хорезмидің “Мұхаббат-намесі”, Сайф Сараидың “Гүлістан бит-түркиі”, Құтбтың “Хұсрау-шырын”, Мысыр (Египет) мемлекетінде өмір сүрген қыпшақ ақыны Дүрбектің “Жүсіп пен Зылиха” дастаны жатады. Бұл сол заманнан бізге жеткен ұлы түркі әдебиетінің шағын ғана бөлігі. Немі</w:t>
      </w:r>
      <w:proofErr w:type="gramStart"/>
      <w:r w:rsidRPr="009679E1">
        <w:rPr>
          <w:rFonts w:ascii="Times New Roman" w:hAnsi="Times New Roman" w:cs="Times New Roman"/>
          <w:sz w:val="28"/>
          <w:szCs w:val="28"/>
        </w:rPr>
        <w:t>ст</w:t>
      </w:r>
      <w:proofErr w:type="gramEnd"/>
      <w:r w:rsidRPr="009679E1">
        <w:rPr>
          <w:rFonts w:ascii="Times New Roman" w:hAnsi="Times New Roman" w:cs="Times New Roman"/>
          <w:sz w:val="28"/>
          <w:szCs w:val="28"/>
        </w:rPr>
        <w:t>ің ұлы ақыны И.В.Гете өзінің “Поэзия және шындық” деген кітабында Жүсіп пен Зылиха хикаясының мөлдір тазалығына сүйсіне келіп: “Мұндай аңызды қандай құдіретті күш-қуат жаратты десеңізші! Адам жаны жақсылық үшін жаратылған ғ</w:t>
      </w:r>
      <w:proofErr w:type="gramStart"/>
      <w:r w:rsidRPr="009679E1">
        <w:rPr>
          <w:rFonts w:ascii="Times New Roman" w:hAnsi="Times New Roman" w:cs="Times New Roman"/>
          <w:sz w:val="28"/>
          <w:szCs w:val="28"/>
        </w:rPr>
        <w:t>ой</w:t>
      </w:r>
      <w:proofErr w:type="gramEnd"/>
      <w:r w:rsidRPr="009679E1">
        <w:rPr>
          <w:rFonts w:ascii="Times New Roman" w:hAnsi="Times New Roman" w:cs="Times New Roman"/>
          <w:sz w:val="28"/>
          <w:szCs w:val="28"/>
        </w:rPr>
        <w:t xml:space="preserve">!” дейді.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Осы кезеңде қазақтың тұңғыш тарихшысы Хайдар Дулатидің “Тарихи Рашиди”, Қадырғали Жалаиридің “Жами</w:t>
      </w:r>
      <w:proofErr w:type="gramStart"/>
      <w:r w:rsidRPr="009679E1">
        <w:rPr>
          <w:rFonts w:ascii="Times New Roman" w:hAnsi="Times New Roman" w:cs="Times New Roman"/>
          <w:sz w:val="28"/>
          <w:szCs w:val="28"/>
        </w:rPr>
        <w:t>ғ-</w:t>
      </w:r>
      <w:proofErr w:type="gramEnd"/>
      <w:r w:rsidRPr="009679E1">
        <w:rPr>
          <w:rFonts w:ascii="Times New Roman" w:hAnsi="Times New Roman" w:cs="Times New Roman"/>
          <w:sz w:val="28"/>
          <w:szCs w:val="28"/>
        </w:rPr>
        <w:t xml:space="preserve">ат-тауарих” \”Шежірелер жинағы”\, Захариддин Бабырдың “Бабыр-наме” атты шығармалары мен атақты тарихшы Әбілғазы Бахадүрханның “Шежіре-и түрк” \”Түрік шежіресі”\ және “Шежіре-и терекіме” \”Түркімен шежіресі”\ сияқты тарихи шығармалары дүниеге келді.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Академик Х.Френ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 шежіресін” аса жоғары ғылыми еңбек ретінде бағалай келіп, бұл шежіре “ресей мұсылмандарына өз ата-бабаларының тарихын білуге көмектесіп қана қоймай, олардың жалпы тарих ғылымына деген көзқарасын оятуға тиіс” деп жазды18.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Дүниенің қай түкпі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інде жүрсе де туған жерден қол үзбей, жолында кездескен барлық халықты түркі тілінде сөйлетіп, өнердегі мол мұрасынан өздеріне ескерткіш орнатып кеткен рухы биік Ұлы моғолдар мен қыпшақ-</w:t>
      </w:r>
      <w:r w:rsidRPr="009679E1">
        <w:rPr>
          <w:rFonts w:ascii="Times New Roman" w:hAnsi="Times New Roman" w:cs="Times New Roman"/>
          <w:sz w:val="28"/>
          <w:szCs w:val="28"/>
        </w:rPr>
        <w:lastRenderedPageBreak/>
        <w:t>мәмлүк бабаларымыздың істері бүгінгі ұрпаққа үлгі және бүгінг</w:t>
      </w:r>
      <w:proofErr w:type="gramStart"/>
      <w:r w:rsidRPr="009679E1">
        <w:rPr>
          <w:rFonts w:ascii="Times New Roman" w:hAnsi="Times New Roman" w:cs="Times New Roman"/>
          <w:sz w:val="28"/>
          <w:szCs w:val="28"/>
        </w:rPr>
        <w:t>і Т</w:t>
      </w:r>
      <w:proofErr w:type="gramEnd"/>
      <w:r w:rsidRPr="009679E1">
        <w:rPr>
          <w:rFonts w:ascii="Times New Roman" w:hAnsi="Times New Roman" w:cs="Times New Roman"/>
          <w:sz w:val="28"/>
          <w:szCs w:val="28"/>
        </w:rPr>
        <w:t xml:space="preserve">үркістанның немесе түркі халықтарының болашағын анықтайтын сара жол болмақ.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Орта ғасырдағы Еуразия тарихында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ік-селжүктер құрған Осман империясының орыны ерекше. Орта Азиядан шыққан Санжар сұлтан бастаған түркілердің селжүк тайпасы XI ғасырда алдымен Иранның, одан кейін қазірг</w:t>
      </w:r>
      <w:proofErr w:type="gramStart"/>
      <w:r w:rsidRPr="009679E1">
        <w:rPr>
          <w:rFonts w:ascii="Times New Roman" w:hAnsi="Times New Roman" w:cs="Times New Roman"/>
          <w:sz w:val="28"/>
          <w:szCs w:val="28"/>
        </w:rPr>
        <w:t>і Т</w:t>
      </w:r>
      <w:proofErr w:type="gramEnd"/>
      <w:r w:rsidRPr="009679E1">
        <w:rPr>
          <w:rFonts w:ascii="Times New Roman" w:hAnsi="Times New Roman" w:cs="Times New Roman"/>
          <w:sz w:val="28"/>
          <w:szCs w:val="28"/>
        </w:rPr>
        <w:t>үркияның жерін басып алып өздерінің жеке мемлекетін құрды. Осман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іктері XV ғасырдың ортасында Византия астанасы Константинопольді басып алғаннан кейін Еуропаның тәуелсіздігіне тікелей қауіп төндіріп, Бұлғария, Молдавия, Венгрия, Албания жерлерін ғасырлар бойы бодандықта ұстады, Қара және Азов теңіздерінің солтүстігіндегі қамалдарды өздеріне қаратып, Италия мен Австрияның біраз бөлігіне билік жүргізді. Таяу Шығыстағы елдерді империяның құрамына күшпен кіргізі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соғыста Египетті жеңгеннен кейін солтүстік Африканы биледі. Осман империясы Азия, Еуропа және Африкаға ғасырлар бойы үстемдік еткен бірден-бір мемлекет.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Осы ұлы мемлекеттен 1282 жылы оның негізін салған сұлтан Осман Ер Тоғрұл-оғлы, одан кейін</w:t>
      </w:r>
      <w:proofErr w:type="gramStart"/>
      <w:r w:rsidRPr="009679E1">
        <w:rPr>
          <w:rFonts w:ascii="Times New Roman" w:hAnsi="Times New Roman" w:cs="Times New Roman"/>
          <w:sz w:val="28"/>
          <w:szCs w:val="28"/>
        </w:rPr>
        <w:t xml:space="preserve"> С</w:t>
      </w:r>
      <w:proofErr w:type="gramEnd"/>
      <w:r w:rsidRPr="009679E1">
        <w:rPr>
          <w:rFonts w:ascii="Times New Roman" w:hAnsi="Times New Roman" w:cs="Times New Roman"/>
          <w:sz w:val="28"/>
          <w:szCs w:val="28"/>
        </w:rPr>
        <w:t>үлеймен, Баязит, Мехмед сияқты ұлы қолбасшылар мен мемлекет қайраткерлері шықты. Осман империясы Шығыс пен Батысты құрлық арқылы байланыстырып тұ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ған “Жібек жолын” және Қара теңіз арқылы жүретін тауар жолдарын өз қолына алған соң еуропалықтар Үндістан мен Қытайға шығатын су жолдарын іздестіре бастады. Христофор Колумбтың мұхитта адасып жү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іп Америка құрылығына тап болуы соның бір мысалы. Одан </w:t>
      </w:r>
      <w:proofErr w:type="gramStart"/>
      <w:r w:rsidRPr="009679E1">
        <w:rPr>
          <w:rFonts w:ascii="Times New Roman" w:hAnsi="Times New Roman" w:cs="Times New Roman"/>
          <w:sz w:val="28"/>
          <w:szCs w:val="28"/>
        </w:rPr>
        <w:t>бас</w:t>
      </w:r>
      <w:proofErr w:type="gramEnd"/>
      <w:r w:rsidRPr="009679E1">
        <w:rPr>
          <w:rFonts w:ascii="Times New Roman" w:hAnsi="Times New Roman" w:cs="Times New Roman"/>
          <w:sz w:val="28"/>
          <w:szCs w:val="28"/>
        </w:rPr>
        <w:t xml:space="preserve">қа саяхатшылардың да жаңа жерлерді табу тарихы дәл осыған ұқсас.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Х.Колумбтан 35,0-36,0 мың жыл бұрын Америка құрлығына Азиядан </w:t>
      </w:r>
      <w:proofErr w:type="gramStart"/>
      <w:r w:rsidRPr="009679E1">
        <w:rPr>
          <w:rFonts w:ascii="Times New Roman" w:hAnsi="Times New Roman" w:cs="Times New Roman"/>
          <w:sz w:val="28"/>
          <w:szCs w:val="28"/>
        </w:rPr>
        <w:t>ал</w:t>
      </w:r>
      <w:proofErr w:type="gramEnd"/>
      <w:r w:rsidRPr="009679E1">
        <w:rPr>
          <w:rFonts w:ascii="Times New Roman" w:hAnsi="Times New Roman" w:cs="Times New Roman"/>
          <w:sz w:val="28"/>
          <w:szCs w:val="28"/>
        </w:rPr>
        <w:t xml:space="preserve">ғаш бара бастаған көне түркі тайпалары екені тарихтан белгілі180. Сондықтан Батыс үшін </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 xml:space="preserve">өне құрлық болып саналатын Еуропа, Азия үшін қай жағынан да жас құрлық екенін осыдан-ақ біле беріңіз.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Жаңа су жолдарының табылып, географиялық жаңалықтардың ашылуы, соған байланысты жаңа елдерді отарлау Батыс елдерінде тауар айналымын күшейті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өнеркәсібін дамытты. Феодалдық қатынастардың орнына капиталистік қатынастар қалыптасты. Ол кейін қоғамның барлық салаларын дамытқан ғылыми-техникалық төңкеріске ұласты. Сонымен қатар, Осман мемлекетінен төнген қауі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Еуропадағы бір-бірімен қырғиқабақ боп, басы қосылмай жатқан князьдықтардың бірігіп, осы құрлықтағы мемлекеттердің одақ құруына себеп болды.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lastRenderedPageBreak/>
        <w:t>Осман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іктерінің осыдан үш ғасырдан астам уақыт бұрын Суэц каналымен қатар Еділ мен Донды қосатын каналды салуды бастағаны, олардың инженерлік білім жағынан заманынан үш ғасырға озық тұрғанын және Еуразияның болашақ геосаясатын дұрыс болжаған көрегендігін көрсетеді.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Түркі халықтарының тарихында X-XVІІI ғасырлар, ғылым мен </w:t>
      </w:r>
      <w:proofErr w:type="gramStart"/>
      <w:r w:rsidRPr="009679E1">
        <w:rPr>
          <w:rFonts w:ascii="Times New Roman" w:hAnsi="Times New Roman" w:cs="Times New Roman"/>
          <w:sz w:val="28"/>
          <w:szCs w:val="28"/>
        </w:rPr>
        <w:t>м</w:t>
      </w:r>
      <w:proofErr w:type="gramEnd"/>
      <w:r w:rsidRPr="009679E1">
        <w:rPr>
          <w:rFonts w:ascii="Times New Roman" w:hAnsi="Times New Roman" w:cs="Times New Roman"/>
          <w:sz w:val="28"/>
          <w:szCs w:val="28"/>
        </w:rPr>
        <w:t xml:space="preserve">әдениеттің шарықтап, адамзат өркениетінің дамуында зор үлес қосқан кезеңі болды.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Адамзаттың бай қазынасы “Оғыз наме”, “Гесер”, “Манас”, “Алпамыс” және осы сияқты ондаған мың, жүздеген мың жолдан тұратын әлемдегі ең көлемді эпикалық дастандарды тудырып, оны түгелдей жатқа айту тек түркі шайырларының ғана қолынан келеді. Жиырма екі мың жолдан тұратын “Манас” дастанын бізге жеткізген сондай ұлы шайырдың 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і - қытайда тұрып жатқан жырау Жүсі</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Мамай. Кезінде Янушкевич “даланың Цицерондары мен Демосфендері” деп атаған Ұлы даланы</w:t>
      </w:r>
      <w:proofErr w:type="gramStart"/>
      <w:r w:rsidRPr="009679E1">
        <w:rPr>
          <w:rFonts w:ascii="Times New Roman" w:hAnsi="Times New Roman" w:cs="Times New Roman"/>
          <w:sz w:val="28"/>
          <w:szCs w:val="28"/>
        </w:rPr>
        <w:t>ң К</w:t>
      </w:r>
      <w:proofErr w:type="gramEnd"/>
      <w:r w:rsidRPr="009679E1">
        <w:rPr>
          <w:rFonts w:ascii="Times New Roman" w:hAnsi="Times New Roman" w:cs="Times New Roman"/>
          <w:sz w:val="28"/>
          <w:szCs w:val="28"/>
        </w:rPr>
        <w:t>өроғұлы, Марабай сияқты т.б. ұлы ақын-жыраулар түркі халықтарының, қала берді адамзаттың асыл қазынасы. Олар көшпенділер өркениетінің мұрасы – ондаған батырлық эпостармен қатар “Қырық қыз”, “Қозы</w:t>
      </w:r>
      <w:proofErr w:type="gramStart"/>
      <w:r w:rsidRPr="009679E1">
        <w:rPr>
          <w:rFonts w:ascii="Times New Roman" w:hAnsi="Times New Roman" w:cs="Times New Roman"/>
          <w:sz w:val="28"/>
          <w:szCs w:val="28"/>
        </w:rPr>
        <w:t xml:space="preserve"> К</w:t>
      </w:r>
      <w:proofErr w:type="gramEnd"/>
      <w:r w:rsidRPr="009679E1">
        <w:rPr>
          <w:rFonts w:ascii="Times New Roman" w:hAnsi="Times New Roman" w:cs="Times New Roman"/>
          <w:sz w:val="28"/>
          <w:szCs w:val="28"/>
        </w:rPr>
        <w:t xml:space="preserve">өрпеш-Баян Сұлу”, “Қыз Жібек”, “Айман-Шолпан” сияқты т.б. махаббат дастандарын жеткізді.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Соңғы жылдары Қазақстан жеріндегі археологиялық қазбаларда “Алтын адам” көптеп табылуда. Оған Есі</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 xml:space="preserve"> қорғанынан табылған әлемге әйгілі “Алтын адамнан” басқа, 1999 жылы Алтайдағы Берел қорымынан табылған киімдері мен сауыт-сайманы түгелдей алтындалған б.д.д. VI-IV ғасырларда өмі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сүрген батырдың, Жайықтың оң жағынан табылған Алтын Орда дәуіріндегі сауыты түгелдей алтындалған жауынгердің және Жайықтың сол бетіндегі орта ғасырдағы қаладан табылған алтындалған бекзаданың табылуы біздің бабаларымыз өздерінің құнын біліп, мәңгілікке “Алтын адам” болып кеткенін </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өреміз. Қазақ жерінен болашақта алтын адамдар әлі көптеп табылады. Себебі, Алтайдан алғаш алтынды тауып, басқ</w:t>
      </w:r>
      <w:proofErr w:type="gramStart"/>
      <w:r w:rsidRPr="009679E1">
        <w:rPr>
          <w:rFonts w:ascii="Times New Roman" w:hAnsi="Times New Roman" w:cs="Times New Roman"/>
          <w:sz w:val="28"/>
          <w:szCs w:val="28"/>
        </w:rPr>
        <w:t>алар</w:t>
      </w:r>
      <w:proofErr w:type="gramEnd"/>
      <w:r w:rsidRPr="009679E1">
        <w:rPr>
          <w:rFonts w:ascii="Times New Roman" w:hAnsi="Times New Roman" w:cs="Times New Roman"/>
          <w:sz w:val="28"/>
          <w:szCs w:val="28"/>
        </w:rPr>
        <w:t xml:space="preserve">ға таныстырған және одан жасаған бұйымдарын өнердің шыңына шығарып, інжу - маржанына айналдырған басқа емес, тұрандықтар болатын.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 халықтарының біртұтас ұлт ретінде қалыптасып дамуы Алтын Орда мен Ақсақ Темі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империясының ыдырауынан кейін аяқталып, олардың әрқайсысы жеке мемлекеттер құрып өз беттерімен дами бастады.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lastRenderedPageBreak/>
        <w:t>Әлемнің қай түкпі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інде жүрсе де Ер түркінің ұл-қыздары атамекені - Тұран немесе Түркістанды ұмытпай, Ана тілдерін ардақтап жүрген. Қасиетті Түркістан туралы ақын Мағжан Жұмабаев былай деп жырлайды: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Түркістан – екі дүние есігі ғ</w:t>
      </w:r>
      <w:proofErr w:type="gramStart"/>
      <w:r w:rsidRPr="009679E1">
        <w:rPr>
          <w:rFonts w:ascii="Times New Roman" w:hAnsi="Times New Roman" w:cs="Times New Roman"/>
          <w:sz w:val="28"/>
          <w:szCs w:val="28"/>
        </w:rPr>
        <w:t>ой</w:t>
      </w:r>
      <w:proofErr w:type="gramEnd"/>
      <w:r w:rsidRPr="009679E1">
        <w:rPr>
          <w:rFonts w:ascii="Times New Roman" w:hAnsi="Times New Roman" w:cs="Times New Roman"/>
          <w:sz w:val="28"/>
          <w:szCs w:val="28"/>
        </w:rPr>
        <w:t xml:space="preserve">,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Түркістан - ер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іктің бесігі ғой.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Тамаша</w:t>
      </w:r>
      <w:proofErr w:type="gramStart"/>
      <w:r w:rsidRPr="009679E1">
        <w:rPr>
          <w:rFonts w:ascii="Times New Roman" w:hAnsi="Times New Roman" w:cs="Times New Roman"/>
          <w:sz w:val="28"/>
          <w:szCs w:val="28"/>
        </w:rPr>
        <w:t xml:space="preserve"> Т</w:t>
      </w:r>
      <w:proofErr w:type="gramEnd"/>
      <w:r w:rsidRPr="009679E1">
        <w:rPr>
          <w:rFonts w:ascii="Times New Roman" w:hAnsi="Times New Roman" w:cs="Times New Roman"/>
          <w:sz w:val="28"/>
          <w:szCs w:val="28"/>
        </w:rPr>
        <w:t xml:space="preserve">үркістандай жерде туған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іктің тәңірі берген несібі ғой.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Ертеде</w:t>
      </w:r>
      <w:proofErr w:type="gramStart"/>
      <w:r w:rsidRPr="009679E1">
        <w:rPr>
          <w:rFonts w:ascii="Times New Roman" w:hAnsi="Times New Roman" w:cs="Times New Roman"/>
          <w:sz w:val="28"/>
          <w:szCs w:val="28"/>
        </w:rPr>
        <w:t xml:space="preserve"> Т</w:t>
      </w:r>
      <w:proofErr w:type="gramEnd"/>
      <w:r w:rsidRPr="009679E1">
        <w:rPr>
          <w:rFonts w:ascii="Times New Roman" w:hAnsi="Times New Roman" w:cs="Times New Roman"/>
          <w:sz w:val="28"/>
          <w:szCs w:val="28"/>
        </w:rPr>
        <w:t xml:space="preserve">үркістанды Тұран дескен,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Тұранда ер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ігім туып-өскен.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Тұранның тағдыры бар толқымалы,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Басынан кө</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тамаша күндер кешкен.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Тұранның теңіз дерлік </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 xml:space="preserve">өлдері бар,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Шалқыған шегі-шетсіз</w:t>
      </w:r>
      <w:proofErr w:type="gramStart"/>
      <w:r w:rsidRPr="009679E1">
        <w:rPr>
          <w:rFonts w:ascii="Times New Roman" w:hAnsi="Times New Roman" w:cs="Times New Roman"/>
          <w:sz w:val="28"/>
          <w:szCs w:val="28"/>
        </w:rPr>
        <w:t xml:space="preserve"> Т</w:t>
      </w:r>
      <w:proofErr w:type="gramEnd"/>
      <w:r w:rsidRPr="009679E1">
        <w:rPr>
          <w:rFonts w:ascii="Times New Roman" w:hAnsi="Times New Roman" w:cs="Times New Roman"/>
          <w:sz w:val="28"/>
          <w:szCs w:val="28"/>
        </w:rPr>
        <w:t xml:space="preserve">еңіз, Арал.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 шетте қасиетті Ыстықкөлдің,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Бауырында дүние көрген түрік </w:t>
      </w:r>
      <w:proofErr w:type="gramStart"/>
      <w:r w:rsidRPr="009679E1">
        <w:rPr>
          <w:rFonts w:ascii="Times New Roman" w:hAnsi="Times New Roman" w:cs="Times New Roman"/>
          <w:sz w:val="28"/>
          <w:szCs w:val="28"/>
        </w:rPr>
        <w:t>к</w:t>
      </w:r>
      <w:proofErr w:type="gramEnd"/>
      <w:r w:rsidRPr="009679E1">
        <w:rPr>
          <w:rFonts w:ascii="Times New Roman" w:hAnsi="Times New Roman" w:cs="Times New Roman"/>
          <w:sz w:val="28"/>
          <w:szCs w:val="28"/>
        </w:rPr>
        <w:t xml:space="preserve">өкжал.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Ертеде Оқыс, Яқсарт </w:t>
      </w:r>
      <w:proofErr w:type="gramStart"/>
      <w:r w:rsidRPr="009679E1">
        <w:rPr>
          <w:rFonts w:ascii="Times New Roman" w:hAnsi="Times New Roman" w:cs="Times New Roman"/>
          <w:sz w:val="28"/>
          <w:szCs w:val="28"/>
        </w:rPr>
        <w:t>–Ж</w:t>
      </w:r>
      <w:proofErr w:type="gramEnd"/>
      <w:r w:rsidRPr="009679E1">
        <w:rPr>
          <w:rFonts w:ascii="Times New Roman" w:hAnsi="Times New Roman" w:cs="Times New Roman"/>
          <w:sz w:val="28"/>
          <w:szCs w:val="28"/>
        </w:rPr>
        <w:t xml:space="preserve">ейхун,Сейхун,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іктер бұл екеуін дария дейтін.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Киелі сол екі су жағасында,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Табасың қасиетті бабаң бейітін.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Тұранның Тянь-Шаньдай тауы қалай,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Пар келмес </w:t>
      </w:r>
      <w:proofErr w:type="gramStart"/>
      <w:r w:rsidRPr="009679E1">
        <w:rPr>
          <w:rFonts w:ascii="Times New Roman" w:hAnsi="Times New Roman" w:cs="Times New Roman"/>
          <w:sz w:val="28"/>
          <w:szCs w:val="28"/>
        </w:rPr>
        <w:t>Тянь-Шань</w:t>
      </w:r>
      <w:proofErr w:type="gramEnd"/>
      <w:r w:rsidRPr="009679E1">
        <w:rPr>
          <w:rFonts w:ascii="Times New Roman" w:hAnsi="Times New Roman" w:cs="Times New Roman"/>
          <w:sz w:val="28"/>
          <w:szCs w:val="28"/>
        </w:rPr>
        <w:t xml:space="preserve">ға таулар талай!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Еріксіз ер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ікті ойға аларсың,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Көкке асқан Хантәңі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іге қарай-қарай.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Балқашта бауырына алған Тарбағатай,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Жоталы, жер кіндігі – Памир, Алтай.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lastRenderedPageBreak/>
        <w:t xml:space="preserve">Қазықұрт қасиетті тау болмаса,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Топанда Нұқ кемесі тоқтар қалай?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Тұранның жері де жат, </w:t>
      </w:r>
      <w:proofErr w:type="gramStart"/>
      <w:r w:rsidRPr="009679E1">
        <w:rPr>
          <w:rFonts w:ascii="Times New Roman" w:hAnsi="Times New Roman" w:cs="Times New Roman"/>
          <w:sz w:val="28"/>
          <w:szCs w:val="28"/>
        </w:rPr>
        <w:t>елі де жат</w:t>
      </w:r>
      <w:proofErr w:type="gramEnd"/>
      <w:r w:rsidRPr="009679E1">
        <w:rPr>
          <w:rFonts w:ascii="Times New Roman" w:hAnsi="Times New Roman" w:cs="Times New Roman"/>
          <w:sz w:val="28"/>
          <w:szCs w:val="28"/>
        </w:rPr>
        <w:t xml:space="preserve">,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Құйындай бастан кешкен күні де жат!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Тұранды түгелімен билеп тұ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ған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Ертеде ертегі хан Афрасияб.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Ежелден жер емес ол қарапайым,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Білесің тарихты ашса</w:t>
      </w:r>
      <w:proofErr w:type="gramStart"/>
      <w:r w:rsidRPr="009679E1">
        <w:rPr>
          <w:rFonts w:ascii="Times New Roman" w:hAnsi="Times New Roman" w:cs="Times New Roman"/>
          <w:sz w:val="28"/>
          <w:szCs w:val="28"/>
        </w:rPr>
        <w:t>ң Т</w:t>
      </w:r>
      <w:proofErr w:type="gramEnd"/>
      <w:r w:rsidRPr="009679E1">
        <w:rPr>
          <w:rFonts w:ascii="Times New Roman" w:hAnsi="Times New Roman" w:cs="Times New Roman"/>
          <w:sz w:val="28"/>
          <w:szCs w:val="28"/>
        </w:rPr>
        <w:t xml:space="preserve">ұран жайын.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Тұ</w:t>
      </w:r>
      <w:proofErr w:type="gramStart"/>
      <w:r w:rsidRPr="009679E1">
        <w:rPr>
          <w:rFonts w:ascii="Times New Roman" w:hAnsi="Times New Roman" w:cs="Times New Roman"/>
          <w:sz w:val="28"/>
          <w:szCs w:val="28"/>
        </w:rPr>
        <w:t>ран</w:t>
      </w:r>
      <w:proofErr w:type="gramEnd"/>
      <w:r w:rsidRPr="009679E1">
        <w:rPr>
          <w:rFonts w:ascii="Times New Roman" w:hAnsi="Times New Roman" w:cs="Times New Roman"/>
          <w:sz w:val="28"/>
          <w:szCs w:val="28"/>
        </w:rPr>
        <w:t xml:space="preserve">ға қасиетті құмар болған,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Ертеде Қысырау мен </w:t>
      </w:r>
      <w:proofErr w:type="gramStart"/>
      <w:r w:rsidRPr="009679E1">
        <w:rPr>
          <w:rFonts w:ascii="Times New Roman" w:hAnsi="Times New Roman" w:cs="Times New Roman"/>
          <w:sz w:val="28"/>
          <w:szCs w:val="28"/>
        </w:rPr>
        <w:t>З</w:t>
      </w:r>
      <w:proofErr w:type="gramEnd"/>
      <w:r w:rsidRPr="009679E1">
        <w:rPr>
          <w:rFonts w:ascii="Times New Roman" w:hAnsi="Times New Roman" w:cs="Times New Roman"/>
          <w:sz w:val="28"/>
          <w:szCs w:val="28"/>
        </w:rPr>
        <w:t xml:space="preserve">ұлқарнайын.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Тұ</w:t>
      </w:r>
      <w:proofErr w:type="gramStart"/>
      <w:r w:rsidRPr="009679E1">
        <w:rPr>
          <w:rFonts w:ascii="Times New Roman" w:hAnsi="Times New Roman" w:cs="Times New Roman"/>
          <w:sz w:val="28"/>
          <w:szCs w:val="28"/>
        </w:rPr>
        <w:t>ран</w:t>
      </w:r>
      <w:proofErr w:type="gramEnd"/>
      <w:r w:rsidRPr="009679E1">
        <w:rPr>
          <w:rFonts w:ascii="Times New Roman" w:hAnsi="Times New Roman" w:cs="Times New Roman"/>
          <w:sz w:val="28"/>
          <w:szCs w:val="28"/>
        </w:rPr>
        <w:t xml:space="preserve">ға жер жүзінде жер жеткен бе?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ікке адамзатта ел жеткен бе?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Ке</w:t>
      </w:r>
      <w:proofErr w:type="gramEnd"/>
      <w:r w:rsidRPr="009679E1">
        <w:rPr>
          <w:rFonts w:ascii="Times New Roman" w:hAnsi="Times New Roman" w:cs="Times New Roman"/>
          <w:sz w:val="28"/>
          <w:szCs w:val="28"/>
        </w:rPr>
        <w:t xml:space="preserve">ң ақыл, отты қайрат, жүйрік қиял,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Тұранның ерлеріне ер жеткен бе?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іктің кім кеміткен музыкасын,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Фараби тоғыз шекті домбырасын?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Шерткенде тоқсан тоғыз түрленді</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іп,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Жұбанып, кі</w:t>
      </w:r>
      <w:proofErr w:type="gramStart"/>
      <w:r w:rsidRPr="009679E1">
        <w:rPr>
          <w:rFonts w:ascii="Times New Roman" w:hAnsi="Times New Roman" w:cs="Times New Roman"/>
          <w:sz w:val="28"/>
          <w:szCs w:val="28"/>
        </w:rPr>
        <w:t>м</w:t>
      </w:r>
      <w:proofErr w:type="gramEnd"/>
      <w:r w:rsidRPr="009679E1">
        <w:rPr>
          <w:rFonts w:ascii="Times New Roman" w:hAnsi="Times New Roman" w:cs="Times New Roman"/>
          <w:sz w:val="28"/>
          <w:szCs w:val="28"/>
        </w:rPr>
        <w:t xml:space="preserve"> тыймаған көздің жасын?!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Тұранда 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 ойнаған ұқсап отқа,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іктен басқа от болып жан туып па?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Кө</w:t>
      </w:r>
      <w:proofErr w:type="gramStart"/>
      <w:r w:rsidRPr="009679E1">
        <w:rPr>
          <w:rFonts w:ascii="Times New Roman" w:hAnsi="Times New Roman" w:cs="Times New Roman"/>
          <w:sz w:val="28"/>
          <w:szCs w:val="28"/>
        </w:rPr>
        <w:t>п</w:t>
      </w:r>
      <w:proofErr w:type="gramEnd"/>
      <w:r w:rsidRPr="009679E1">
        <w:rPr>
          <w:rFonts w:ascii="Times New Roman" w:hAnsi="Times New Roman" w:cs="Times New Roman"/>
          <w:sz w:val="28"/>
          <w:szCs w:val="28"/>
        </w:rPr>
        <w:t xml:space="preserve"> түрік енші алысып тарасқанда,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Қазақта қара </w:t>
      </w:r>
      <w:proofErr w:type="gramStart"/>
      <w:r w:rsidRPr="009679E1">
        <w:rPr>
          <w:rFonts w:ascii="Times New Roman" w:hAnsi="Times New Roman" w:cs="Times New Roman"/>
          <w:sz w:val="28"/>
          <w:szCs w:val="28"/>
        </w:rPr>
        <w:t>ша</w:t>
      </w:r>
      <w:proofErr w:type="gramEnd"/>
      <w:r w:rsidRPr="009679E1">
        <w:rPr>
          <w:rFonts w:ascii="Times New Roman" w:hAnsi="Times New Roman" w:cs="Times New Roman"/>
          <w:sz w:val="28"/>
          <w:szCs w:val="28"/>
        </w:rPr>
        <w:t xml:space="preserve">ңырақ қалған жоқ па?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Арыстан елге отан болған</w:t>
      </w:r>
      <w:proofErr w:type="gramStart"/>
      <w:r w:rsidRPr="009679E1">
        <w:rPr>
          <w:rFonts w:ascii="Times New Roman" w:hAnsi="Times New Roman" w:cs="Times New Roman"/>
          <w:sz w:val="28"/>
          <w:szCs w:val="28"/>
        </w:rPr>
        <w:t xml:space="preserve"> Т</w:t>
      </w:r>
      <w:proofErr w:type="gramEnd"/>
      <w:r w:rsidRPr="009679E1">
        <w:rPr>
          <w:rFonts w:ascii="Times New Roman" w:hAnsi="Times New Roman" w:cs="Times New Roman"/>
          <w:sz w:val="28"/>
          <w:szCs w:val="28"/>
        </w:rPr>
        <w:t xml:space="preserve">ұран,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Тұранда қазағым да хандық құ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ған.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lastRenderedPageBreak/>
        <w:t>Қазақтың қ</w:t>
      </w:r>
      <w:proofErr w:type="gramStart"/>
      <w:r w:rsidRPr="009679E1">
        <w:rPr>
          <w:rFonts w:ascii="Times New Roman" w:hAnsi="Times New Roman" w:cs="Times New Roman"/>
          <w:sz w:val="28"/>
          <w:szCs w:val="28"/>
        </w:rPr>
        <w:t>ас</w:t>
      </w:r>
      <w:proofErr w:type="gramEnd"/>
      <w:r w:rsidRPr="009679E1">
        <w:rPr>
          <w:rFonts w:ascii="Times New Roman" w:hAnsi="Times New Roman" w:cs="Times New Roman"/>
          <w:sz w:val="28"/>
          <w:szCs w:val="28"/>
        </w:rPr>
        <w:t xml:space="preserve">қа жолды Қасым ханы,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Тұранның талай жерін билеп тұ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ған.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Әді</w:t>
      </w:r>
      <w:proofErr w:type="gramStart"/>
      <w:r w:rsidRPr="009679E1">
        <w:rPr>
          <w:rFonts w:ascii="Times New Roman" w:hAnsi="Times New Roman" w:cs="Times New Roman"/>
          <w:sz w:val="28"/>
          <w:szCs w:val="28"/>
        </w:rPr>
        <w:t>л</w:t>
      </w:r>
      <w:proofErr w:type="gramEnd"/>
      <w:r w:rsidRPr="009679E1">
        <w:rPr>
          <w:rFonts w:ascii="Times New Roman" w:hAnsi="Times New Roman" w:cs="Times New Roman"/>
          <w:sz w:val="28"/>
          <w:szCs w:val="28"/>
        </w:rPr>
        <w:t xml:space="preserve"> хан аз болады Назардайын, </w:t>
      </w:r>
    </w:p>
    <w:p w:rsidR="009679E1" w:rsidRPr="009679E1" w:rsidRDefault="009679E1" w:rsidP="009679E1">
      <w:pPr>
        <w:ind w:firstLine="426"/>
        <w:rPr>
          <w:rFonts w:ascii="Times New Roman" w:hAnsi="Times New Roman" w:cs="Times New Roman"/>
          <w:sz w:val="28"/>
          <w:szCs w:val="28"/>
        </w:rPr>
      </w:pPr>
      <w:proofErr w:type="gramStart"/>
      <w:r w:rsidRPr="009679E1">
        <w:rPr>
          <w:rFonts w:ascii="Times New Roman" w:hAnsi="Times New Roman" w:cs="Times New Roman"/>
          <w:sz w:val="28"/>
          <w:szCs w:val="28"/>
        </w:rPr>
        <w:t>Алаш</w:t>
      </w:r>
      <w:proofErr w:type="gramEnd"/>
      <w:r w:rsidRPr="009679E1">
        <w:rPr>
          <w:rFonts w:ascii="Times New Roman" w:hAnsi="Times New Roman" w:cs="Times New Roman"/>
          <w:sz w:val="28"/>
          <w:szCs w:val="28"/>
        </w:rPr>
        <w:t xml:space="preserve">қа Есім ханның жолы дайын.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Тәукедей данышпан хан құ</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ған екен,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Басында</w:t>
      </w:r>
      <w:proofErr w:type="gramStart"/>
      <w:r w:rsidRPr="009679E1">
        <w:rPr>
          <w:rFonts w:ascii="Times New Roman" w:hAnsi="Times New Roman" w:cs="Times New Roman"/>
          <w:sz w:val="28"/>
          <w:szCs w:val="28"/>
        </w:rPr>
        <w:t xml:space="preserve"> К</w:t>
      </w:r>
      <w:proofErr w:type="gramEnd"/>
      <w:r w:rsidRPr="009679E1">
        <w:rPr>
          <w:rFonts w:ascii="Times New Roman" w:hAnsi="Times New Roman" w:cs="Times New Roman"/>
          <w:sz w:val="28"/>
          <w:szCs w:val="28"/>
        </w:rPr>
        <w:t xml:space="preserve">үлтөбенің Құрылтайын.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Бұл</w:t>
      </w:r>
      <w:proofErr w:type="gramStart"/>
      <w:r w:rsidRPr="009679E1">
        <w:rPr>
          <w:rFonts w:ascii="Times New Roman" w:hAnsi="Times New Roman" w:cs="Times New Roman"/>
          <w:sz w:val="28"/>
          <w:szCs w:val="28"/>
        </w:rPr>
        <w:t xml:space="preserve"> Т</w:t>
      </w:r>
      <w:proofErr w:type="gramEnd"/>
      <w:r w:rsidRPr="009679E1">
        <w:rPr>
          <w:rFonts w:ascii="Times New Roman" w:hAnsi="Times New Roman" w:cs="Times New Roman"/>
          <w:sz w:val="28"/>
          <w:szCs w:val="28"/>
        </w:rPr>
        <w:t xml:space="preserve">ұран ежелден-ақ алаш жері,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Тұрансыз тарқамаған алаш шері.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Тұранның топырағында тыныштық тапқан,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Алаштың арыстаны </w:t>
      </w:r>
      <w:proofErr w:type="gramStart"/>
      <w:r w:rsidRPr="009679E1">
        <w:rPr>
          <w:rFonts w:ascii="Times New Roman" w:hAnsi="Times New Roman" w:cs="Times New Roman"/>
          <w:sz w:val="28"/>
          <w:szCs w:val="28"/>
        </w:rPr>
        <w:t>–А</w:t>
      </w:r>
      <w:proofErr w:type="gramEnd"/>
      <w:r w:rsidRPr="009679E1">
        <w:rPr>
          <w:rFonts w:ascii="Times New Roman" w:hAnsi="Times New Roman" w:cs="Times New Roman"/>
          <w:sz w:val="28"/>
          <w:szCs w:val="28"/>
        </w:rPr>
        <w:t xml:space="preserve">былай ері.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Шер батса кі</w:t>
      </w:r>
      <w:proofErr w:type="gramStart"/>
      <w:r w:rsidRPr="009679E1">
        <w:rPr>
          <w:rFonts w:ascii="Times New Roman" w:hAnsi="Times New Roman" w:cs="Times New Roman"/>
          <w:sz w:val="28"/>
          <w:szCs w:val="28"/>
        </w:rPr>
        <w:t>м</w:t>
      </w:r>
      <w:proofErr w:type="gramEnd"/>
      <w:r w:rsidRPr="009679E1">
        <w:rPr>
          <w:rFonts w:ascii="Times New Roman" w:hAnsi="Times New Roman" w:cs="Times New Roman"/>
          <w:sz w:val="28"/>
          <w:szCs w:val="28"/>
        </w:rPr>
        <w:t xml:space="preserve"> іздемес туған елін,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Тұлпар да көксемей </w:t>
      </w:r>
      <w:proofErr w:type="gramStart"/>
      <w:r w:rsidRPr="009679E1">
        <w:rPr>
          <w:rFonts w:ascii="Times New Roman" w:hAnsi="Times New Roman" w:cs="Times New Roman"/>
          <w:sz w:val="28"/>
          <w:szCs w:val="28"/>
        </w:rPr>
        <w:t>ме ту</w:t>
      </w:r>
      <w:proofErr w:type="gramEnd"/>
      <w:r w:rsidRPr="009679E1">
        <w:rPr>
          <w:rFonts w:ascii="Times New Roman" w:hAnsi="Times New Roman" w:cs="Times New Roman"/>
          <w:sz w:val="28"/>
          <w:szCs w:val="28"/>
        </w:rPr>
        <w:t xml:space="preserve">ған жерін?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Арқаның ардагері – қ</w:t>
      </w:r>
      <w:proofErr w:type="gramStart"/>
      <w:r w:rsidRPr="009679E1">
        <w:rPr>
          <w:rFonts w:ascii="Times New Roman" w:hAnsi="Times New Roman" w:cs="Times New Roman"/>
          <w:sz w:val="28"/>
          <w:szCs w:val="28"/>
        </w:rPr>
        <w:t>алы</w:t>
      </w:r>
      <w:proofErr w:type="gramEnd"/>
      <w:r w:rsidRPr="009679E1">
        <w:rPr>
          <w:rFonts w:ascii="Times New Roman" w:hAnsi="Times New Roman" w:cs="Times New Roman"/>
          <w:sz w:val="28"/>
          <w:szCs w:val="28"/>
        </w:rPr>
        <w:t xml:space="preserve">ң алаш,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 xml:space="preserve">Алаштың да, </w:t>
      </w:r>
      <w:proofErr w:type="gramStart"/>
      <w:r w:rsidRPr="009679E1">
        <w:rPr>
          <w:rFonts w:ascii="Times New Roman" w:hAnsi="Times New Roman" w:cs="Times New Roman"/>
          <w:sz w:val="28"/>
          <w:szCs w:val="28"/>
        </w:rPr>
        <w:t>б</w:t>
      </w:r>
      <w:proofErr w:type="gramEnd"/>
      <w:r w:rsidRPr="009679E1">
        <w:rPr>
          <w:rFonts w:ascii="Times New Roman" w:hAnsi="Times New Roman" w:cs="Times New Roman"/>
          <w:sz w:val="28"/>
          <w:szCs w:val="28"/>
        </w:rPr>
        <w:t xml:space="preserve">іле білсең, сенің жерің!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Ертеде Оқыс, Яқсар</w:t>
      </w:r>
      <w:proofErr w:type="gramStart"/>
      <w:r w:rsidRPr="009679E1">
        <w:rPr>
          <w:rFonts w:ascii="Times New Roman" w:hAnsi="Times New Roman" w:cs="Times New Roman"/>
          <w:sz w:val="28"/>
          <w:szCs w:val="28"/>
        </w:rPr>
        <w:t>т-</w:t>
      </w:r>
      <w:proofErr w:type="gramEnd"/>
      <w:r w:rsidRPr="009679E1">
        <w:rPr>
          <w:rFonts w:ascii="Times New Roman" w:hAnsi="Times New Roman" w:cs="Times New Roman"/>
          <w:sz w:val="28"/>
          <w:szCs w:val="28"/>
        </w:rPr>
        <w:t xml:space="preserve"> Жейхун, Сейхун, </w:t>
      </w:r>
    </w:p>
    <w:p w:rsidR="009679E1"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Тү</w:t>
      </w:r>
      <w:proofErr w:type="gramStart"/>
      <w:r w:rsidRPr="009679E1">
        <w:rPr>
          <w:rFonts w:ascii="Times New Roman" w:hAnsi="Times New Roman" w:cs="Times New Roman"/>
          <w:sz w:val="28"/>
          <w:szCs w:val="28"/>
        </w:rPr>
        <w:t>р</w:t>
      </w:r>
      <w:proofErr w:type="gramEnd"/>
      <w:r w:rsidRPr="009679E1">
        <w:rPr>
          <w:rFonts w:ascii="Times New Roman" w:hAnsi="Times New Roman" w:cs="Times New Roman"/>
          <w:sz w:val="28"/>
          <w:szCs w:val="28"/>
        </w:rPr>
        <w:t xml:space="preserve">іктер бұл екеуін дария дейтін. </w:t>
      </w:r>
    </w:p>
    <w:p w:rsidR="00C51942" w:rsidRPr="009679E1" w:rsidRDefault="009679E1" w:rsidP="009679E1">
      <w:pPr>
        <w:ind w:firstLine="426"/>
        <w:rPr>
          <w:rFonts w:ascii="Times New Roman" w:hAnsi="Times New Roman" w:cs="Times New Roman"/>
          <w:sz w:val="28"/>
          <w:szCs w:val="28"/>
        </w:rPr>
      </w:pPr>
      <w:r w:rsidRPr="009679E1">
        <w:rPr>
          <w:rFonts w:ascii="Times New Roman" w:hAnsi="Times New Roman" w:cs="Times New Roman"/>
          <w:sz w:val="28"/>
          <w:szCs w:val="28"/>
        </w:rPr>
        <w:t>Киел</w:t>
      </w:r>
      <w:proofErr w:type="gramStart"/>
      <w:r w:rsidRPr="009679E1">
        <w:rPr>
          <w:rFonts w:ascii="Times New Roman" w:hAnsi="Times New Roman" w:cs="Times New Roman"/>
          <w:sz w:val="28"/>
          <w:szCs w:val="28"/>
        </w:rPr>
        <w:t>і-</w:t>
      </w:r>
      <w:proofErr w:type="gramEnd"/>
      <w:r w:rsidRPr="009679E1">
        <w:rPr>
          <w:rFonts w:ascii="Times New Roman" w:hAnsi="Times New Roman" w:cs="Times New Roman"/>
          <w:sz w:val="28"/>
          <w:szCs w:val="28"/>
        </w:rPr>
        <w:t>сол екі су жағасына,</w:t>
      </w:r>
    </w:p>
    <w:sectPr w:rsidR="00C51942" w:rsidRPr="009679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6DB"/>
    <w:rsid w:val="005306DB"/>
    <w:rsid w:val="009679E1"/>
    <w:rsid w:val="00C519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306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306DB"/>
  </w:style>
  <w:style w:type="character" w:styleId="a3">
    <w:name w:val="Hyperlink"/>
    <w:basedOn w:val="a0"/>
    <w:uiPriority w:val="99"/>
    <w:semiHidden/>
    <w:unhideWhenUsed/>
    <w:rsid w:val="005306DB"/>
    <w:rPr>
      <w:color w:val="0000FF"/>
      <w:u w:val="single"/>
    </w:rPr>
  </w:style>
  <w:style w:type="character" w:customStyle="1" w:styleId="10">
    <w:name w:val="Заголовок 1 Знак"/>
    <w:basedOn w:val="a0"/>
    <w:link w:val="1"/>
    <w:uiPriority w:val="9"/>
    <w:rsid w:val="005306DB"/>
    <w:rPr>
      <w:rFonts w:ascii="Times New Roman" w:eastAsia="Times New Roman" w:hAnsi="Times New Roman" w:cs="Times New Roman"/>
      <w:b/>
      <w:bCs/>
      <w:kern w:val="36"/>
      <w:sz w:val="48"/>
      <w:szCs w:val="48"/>
      <w:lang w:eastAsia="ru-RU"/>
    </w:rPr>
  </w:style>
  <w:style w:type="character" w:customStyle="1" w:styleId="asdf">
    <w:name w:val="asdf"/>
    <w:basedOn w:val="a0"/>
    <w:rsid w:val="005306DB"/>
  </w:style>
  <w:style w:type="character" w:customStyle="1" w:styleId="news-date">
    <w:name w:val="news-date"/>
    <w:basedOn w:val="a0"/>
    <w:rsid w:val="005306DB"/>
  </w:style>
  <w:style w:type="character" w:customStyle="1" w:styleId="news-author">
    <w:name w:val="news-author"/>
    <w:basedOn w:val="a0"/>
    <w:rsid w:val="005306DB"/>
  </w:style>
  <w:style w:type="character" w:customStyle="1" w:styleId="news-view-col">
    <w:name w:val="news-view-col"/>
    <w:basedOn w:val="a0"/>
    <w:rsid w:val="005306DB"/>
  </w:style>
  <w:style w:type="paragraph" w:styleId="a4">
    <w:name w:val="Normal (Web)"/>
    <w:basedOn w:val="a"/>
    <w:uiPriority w:val="99"/>
    <w:semiHidden/>
    <w:unhideWhenUsed/>
    <w:rsid w:val="005306D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306D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306DB"/>
  </w:style>
  <w:style w:type="character" w:styleId="a3">
    <w:name w:val="Hyperlink"/>
    <w:basedOn w:val="a0"/>
    <w:uiPriority w:val="99"/>
    <w:semiHidden/>
    <w:unhideWhenUsed/>
    <w:rsid w:val="005306DB"/>
    <w:rPr>
      <w:color w:val="0000FF"/>
      <w:u w:val="single"/>
    </w:rPr>
  </w:style>
  <w:style w:type="character" w:customStyle="1" w:styleId="10">
    <w:name w:val="Заголовок 1 Знак"/>
    <w:basedOn w:val="a0"/>
    <w:link w:val="1"/>
    <w:uiPriority w:val="9"/>
    <w:rsid w:val="005306DB"/>
    <w:rPr>
      <w:rFonts w:ascii="Times New Roman" w:eastAsia="Times New Roman" w:hAnsi="Times New Roman" w:cs="Times New Roman"/>
      <w:b/>
      <w:bCs/>
      <w:kern w:val="36"/>
      <w:sz w:val="48"/>
      <w:szCs w:val="48"/>
      <w:lang w:eastAsia="ru-RU"/>
    </w:rPr>
  </w:style>
  <w:style w:type="character" w:customStyle="1" w:styleId="asdf">
    <w:name w:val="asdf"/>
    <w:basedOn w:val="a0"/>
    <w:rsid w:val="005306DB"/>
  </w:style>
  <w:style w:type="character" w:customStyle="1" w:styleId="news-date">
    <w:name w:val="news-date"/>
    <w:basedOn w:val="a0"/>
    <w:rsid w:val="005306DB"/>
  </w:style>
  <w:style w:type="character" w:customStyle="1" w:styleId="news-author">
    <w:name w:val="news-author"/>
    <w:basedOn w:val="a0"/>
    <w:rsid w:val="005306DB"/>
  </w:style>
  <w:style w:type="character" w:customStyle="1" w:styleId="news-view-col">
    <w:name w:val="news-view-col"/>
    <w:basedOn w:val="a0"/>
    <w:rsid w:val="005306DB"/>
  </w:style>
  <w:style w:type="paragraph" w:styleId="a4">
    <w:name w:val="Normal (Web)"/>
    <w:basedOn w:val="a"/>
    <w:uiPriority w:val="99"/>
    <w:semiHidden/>
    <w:unhideWhenUsed/>
    <w:rsid w:val="005306DB"/>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483477">
      <w:bodyDiv w:val="1"/>
      <w:marLeft w:val="0"/>
      <w:marRight w:val="0"/>
      <w:marTop w:val="0"/>
      <w:marBottom w:val="0"/>
      <w:divBdr>
        <w:top w:val="none" w:sz="0" w:space="0" w:color="auto"/>
        <w:left w:val="none" w:sz="0" w:space="0" w:color="auto"/>
        <w:bottom w:val="none" w:sz="0" w:space="0" w:color="auto"/>
        <w:right w:val="none" w:sz="0" w:space="0" w:color="auto"/>
      </w:divBdr>
      <w:divsChild>
        <w:div w:id="594093676">
          <w:marLeft w:val="0"/>
          <w:marRight w:val="0"/>
          <w:marTop w:val="0"/>
          <w:marBottom w:val="150"/>
          <w:divBdr>
            <w:top w:val="none" w:sz="0" w:space="0" w:color="auto"/>
            <w:left w:val="none" w:sz="0" w:space="0" w:color="auto"/>
            <w:bottom w:val="single" w:sz="6" w:space="11" w:color="000000"/>
            <w:right w:val="none" w:sz="0" w:space="0" w:color="auto"/>
          </w:divBdr>
        </w:div>
        <w:div w:id="33384061">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el.kz/m/articles/view/content-3852"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22</Pages>
  <Words>6320</Words>
  <Characters>36028</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42264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Ернат</dc:creator>
  <cp:lastModifiedBy>Ернат</cp:lastModifiedBy>
  <cp:revision>1</cp:revision>
  <dcterms:created xsi:type="dcterms:W3CDTF">2015-09-20T17:08:00Z</dcterms:created>
  <dcterms:modified xsi:type="dcterms:W3CDTF">2015-09-20T17:32:00Z</dcterms:modified>
</cp:coreProperties>
</file>